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0B634" w14:textId="77777777" w:rsidR="006C6DB2" w:rsidRDefault="006C6DB2" w:rsidP="00CD6F6A">
      <w:pPr>
        <w:jc w:val="center"/>
      </w:pPr>
      <w:r>
        <w:t>UNITED STATES DISTRICT COURT</w:t>
      </w:r>
    </w:p>
    <w:p w14:paraId="71AABD08" w14:textId="77777777" w:rsidR="006C6DB2" w:rsidRDefault="006C6DB2" w:rsidP="00CD6F6A">
      <w:pPr>
        <w:jc w:val="center"/>
      </w:pPr>
      <w:r>
        <w:t>NORTHERN DISTRICT OF CALIFORNIA</w:t>
      </w:r>
    </w:p>
    <w:p w14:paraId="3E22DB6F" w14:textId="77777777" w:rsidR="006C6DB2" w:rsidRDefault="006C6DB2" w:rsidP="00CD6F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46"/>
      </w:tblGrid>
      <w:tr w:rsidR="002F3241" w14:paraId="7B6F5E9F" w14:textId="77777777" w:rsidTr="002F3241">
        <w:tc>
          <w:tcPr>
            <w:tcW w:w="483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3"/>
            </w:tblGrid>
            <w:tr w:rsidR="002F3241" w14:paraId="11554BB5" w14:textId="77777777" w:rsidTr="002F3241">
              <w:trPr>
                <w:trHeight w:val="2390"/>
              </w:trPr>
              <w:tc>
                <w:tcPr>
                  <w:tcW w:w="4600" w:type="dxa"/>
                </w:tcPr>
                <w:p w14:paraId="5A491128" w14:textId="114F3F82" w:rsidR="002F3241" w:rsidRDefault="00CB1D73" w:rsidP="00C25223">
                  <w:pPr>
                    <w:spacing w:before="120" w:line="240" w:lineRule="exact"/>
                  </w:pPr>
                  <w:sdt>
                    <w:sdtPr>
                      <w:tag w:val="prompt"/>
                      <w:id w:val="-1989005919"/>
                      <w:lock w:val="contentLocked"/>
                      <w:placeholder>
                        <w:docPart w:val="DDFE4D8D35AD482B8830AD30BF8F3E81"/>
                      </w:placeholder>
                      <w:text/>
                    </w:sdtPr>
                    <w:sdtEndPr/>
                    <w:sdtContent>
                      <w:r w:rsidR="0015565C">
                        <w:t>&lt;&lt; Plaintiff &gt;&gt;</w:t>
                      </w:r>
                    </w:sdtContent>
                  </w:sdt>
                </w:p>
                <w:p w14:paraId="40241195" w14:textId="77777777" w:rsidR="001F7751" w:rsidRDefault="001F7751" w:rsidP="001F7751">
                  <w:pPr>
                    <w:ind w:firstLine="1422"/>
                  </w:pPr>
                  <w:r>
                    <w:t>Plaintiff</w:t>
                  </w:r>
                  <w:r w:rsidR="00382089">
                    <w:t>(s)</w:t>
                  </w:r>
                  <w:r w:rsidR="00242EE6">
                    <w:t>,</w:t>
                  </w:r>
                </w:p>
                <w:p w14:paraId="42C36A1B" w14:textId="77777777" w:rsidR="001F7751" w:rsidRDefault="001F7751" w:rsidP="001F7751">
                  <w:pPr>
                    <w:ind w:firstLine="792"/>
                  </w:pPr>
                  <w:r>
                    <w:t>v.</w:t>
                  </w:r>
                </w:p>
                <w:p w14:paraId="5DCA53A4" w14:textId="77777777" w:rsidR="00D274AC" w:rsidRDefault="00D274AC" w:rsidP="00836101">
                  <w:pPr>
                    <w:spacing w:line="240" w:lineRule="exact"/>
                    <w:ind w:firstLine="792"/>
                  </w:pPr>
                </w:p>
                <w:sdt>
                  <w:sdtPr>
                    <w:tag w:val="prompt"/>
                    <w:id w:val="1826859338"/>
                    <w:lock w:val="contentLocked"/>
                    <w:placeholder>
                      <w:docPart w:val="63CF5353A8AA410CB9F27B247BA90F1A"/>
                    </w:placeholder>
                    <w:text/>
                  </w:sdtPr>
                  <w:sdtEndPr/>
                  <w:sdtContent>
                    <w:p w14:paraId="35F79F82" w14:textId="3EACCC8E" w:rsidR="001F7751" w:rsidRDefault="0015565C" w:rsidP="009159F4">
                      <w:pPr>
                        <w:spacing w:line="240" w:lineRule="exact"/>
                      </w:pPr>
                      <w:r>
                        <w:t>&lt;&lt; Defendant &gt;&gt;</w:t>
                      </w:r>
                    </w:p>
                  </w:sdtContent>
                </w:sdt>
                <w:p w14:paraId="77AF0B66" w14:textId="77777777" w:rsidR="001F7751" w:rsidRDefault="001F7751" w:rsidP="001F7751">
                  <w:pPr>
                    <w:ind w:firstLine="1422"/>
                  </w:pPr>
                  <w:r>
                    <w:t>Defendant</w:t>
                  </w:r>
                  <w:r w:rsidR="00382089">
                    <w:t>(s)</w:t>
                  </w:r>
                  <w:r w:rsidR="00E145BE">
                    <w:t>.</w:t>
                  </w:r>
                </w:p>
              </w:tc>
            </w:tr>
          </w:tbl>
          <w:p w14:paraId="104617C7" w14:textId="77777777" w:rsidR="002F3241" w:rsidRDefault="002F3241" w:rsidP="00CD6F6A"/>
        </w:tc>
        <w:tc>
          <w:tcPr>
            <w:tcW w:w="483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30"/>
            </w:tblGrid>
            <w:tr w:rsidR="002F3241" w14:paraId="33B405AE" w14:textId="77777777" w:rsidTr="002F3241">
              <w:trPr>
                <w:trHeight w:val="2390"/>
              </w:trPr>
              <w:tc>
                <w:tcPr>
                  <w:tcW w:w="4601" w:type="dxa"/>
                </w:tcPr>
                <w:p w14:paraId="6C0AE988" w14:textId="64168E24" w:rsidR="0022563D" w:rsidRDefault="0022563D" w:rsidP="00382089">
                  <w:pPr>
                    <w:pStyle w:val="ECFCaseNumber"/>
                    <w:spacing w:before="120" w:line="240" w:lineRule="exact"/>
                  </w:pPr>
                  <w:r w:rsidRPr="00904C9E">
                    <w:t>Case No.</w:t>
                  </w:r>
                  <w:r w:rsidR="00E145BE">
                    <w:t xml:space="preserve"> </w:t>
                  </w:r>
                  <w:r>
                    <w:t xml:space="preserve"> </w:t>
                  </w:r>
                  <w:sdt>
                    <w:sdtPr>
                      <w:tag w:val="prompt"/>
                      <w:id w:val="1101922707"/>
                      <w:lock w:val="contentLocked"/>
                      <w:placeholder>
                        <w:docPart w:val="B4071E87B9054DC5A1E7EBA8BD26A8C9"/>
                      </w:placeholder>
                      <w:text/>
                    </w:sdtPr>
                    <w:sdtEndPr/>
                    <w:sdtContent>
                      <w:r w:rsidR="0015565C">
                        <w:t>&lt;&lt; Case No. &gt;&gt;</w:t>
                      </w:r>
                    </w:sdtContent>
                  </w:sdt>
                </w:p>
                <w:p w14:paraId="79AE081B" w14:textId="77777777" w:rsidR="00D274AC" w:rsidRDefault="00D274AC" w:rsidP="00EE79C3">
                  <w:pPr>
                    <w:pStyle w:val="OrderType"/>
                    <w:spacing w:line="240" w:lineRule="exact"/>
                    <w:jc w:val="left"/>
                    <w:rPr>
                      <w:b w:val="0"/>
                    </w:rPr>
                  </w:pPr>
                </w:p>
                <w:p w14:paraId="2479DDD6" w14:textId="77777777" w:rsidR="00382089" w:rsidRDefault="00382089" w:rsidP="00382089">
                  <w:pPr>
                    <w:pStyle w:val="OrderType"/>
                    <w:spacing w:line="240" w:lineRule="exact"/>
                    <w:jc w:val="left"/>
                    <w:rPr>
                      <w:sz w:val="24"/>
                    </w:rPr>
                  </w:pPr>
                </w:p>
                <w:p w14:paraId="1E90CA77" w14:textId="053F405C" w:rsidR="002F3241" w:rsidRPr="005B6CBF" w:rsidRDefault="00382089" w:rsidP="005B6CBF">
                  <w:pPr>
                    <w:pStyle w:val="OrderType"/>
                    <w:spacing w:line="240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CONSENT OR DECLINATION </w:t>
                  </w:r>
                  <w:r>
                    <w:rPr>
                      <w:sz w:val="24"/>
                    </w:rPr>
                    <w:br/>
                    <w:t>TO MAGISTRATE JUDGE JURISDICTION</w:t>
                  </w:r>
                </w:p>
              </w:tc>
            </w:tr>
          </w:tbl>
          <w:p w14:paraId="1C4AC4DF" w14:textId="77777777" w:rsidR="002F3241" w:rsidRDefault="002F3241" w:rsidP="00CD6F6A"/>
        </w:tc>
      </w:tr>
    </w:tbl>
    <w:p w14:paraId="7A8E0221" w14:textId="77777777" w:rsidR="006628C7" w:rsidRPr="00604B29" w:rsidRDefault="006628C7" w:rsidP="00604B29">
      <w:pPr>
        <w:spacing w:line="240" w:lineRule="exact"/>
        <w:rPr>
          <w:sz w:val="20"/>
          <w:szCs w:val="20"/>
        </w:rPr>
      </w:pPr>
      <w:bookmarkStart w:id="0" w:name="format"/>
      <w:bookmarkEnd w:id="0"/>
    </w:p>
    <w:p w14:paraId="34F49C4F" w14:textId="77777777" w:rsidR="00382089" w:rsidRDefault="00382089" w:rsidP="00903688">
      <w:pPr>
        <w:shd w:val="clear" w:color="auto" w:fill="EEECE1" w:themeFill="background2"/>
        <w:spacing w:line="320" w:lineRule="exact"/>
      </w:pPr>
      <w:r w:rsidRPr="00382089">
        <w:rPr>
          <w:b/>
          <w:spacing w:val="-10"/>
        </w:rPr>
        <w:t xml:space="preserve">INSTRUCTIONS: </w:t>
      </w:r>
      <w:r w:rsidRPr="00382089">
        <w:t xml:space="preserve">Please indicate below by checking </w:t>
      </w:r>
      <w:r w:rsidRPr="00382089">
        <w:rPr>
          <w:b/>
        </w:rPr>
        <w:t xml:space="preserve">one </w:t>
      </w:r>
      <w:r w:rsidRPr="00382089">
        <w:t>of the two boxes whether you (if you are the party) or</w:t>
      </w:r>
      <w:r w:rsidRPr="00382089">
        <w:rPr>
          <w:spacing w:val="-3"/>
        </w:rPr>
        <w:t xml:space="preserve"> </w:t>
      </w:r>
      <w:r w:rsidRPr="00382089">
        <w:t>the</w:t>
      </w:r>
      <w:r w:rsidRPr="00382089">
        <w:rPr>
          <w:spacing w:val="-3"/>
        </w:rPr>
        <w:t xml:space="preserve"> </w:t>
      </w:r>
      <w:r w:rsidRPr="00382089">
        <w:t>party</w:t>
      </w:r>
      <w:r w:rsidRPr="00382089">
        <w:rPr>
          <w:spacing w:val="-2"/>
        </w:rPr>
        <w:t xml:space="preserve"> </w:t>
      </w:r>
      <w:r w:rsidRPr="00382089">
        <w:t>you</w:t>
      </w:r>
      <w:r w:rsidRPr="00382089">
        <w:rPr>
          <w:spacing w:val="-2"/>
        </w:rPr>
        <w:t xml:space="preserve"> </w:t>
      </w:r>
      <w:r w:rsidRPr="00382089">
        <w:t>represent</w:t>
      </w:r>
      <w:r w:rsidRPr="00382089">
        <w:rPr>
          <w:spacing w:val="-2"/>
        </w:rPr>
        <w:t xml:space="preserve"> </w:t>
      </w:r>
      <w:r w:rsidRPr="00382089">
        <w:t>(if</w:t>
      </w:r>
      <w:r w:rsidRPr="00382089">
        <w:rPr>
          <w:spacing w:val="-3"/>
        </w:rPr>
        <w:t xml:space="preserve"> </w:t>
      </w:r>
      <w:r w:rsidRPr="00382089">
        <w:t>you</w:t>
      </w:r>
      <w:r w:rsidRPr="00382089">
        <w:rPr>
          <w:spacing w:val="-2"/>
        </w:rPr>
        <w:t xml:space="preserve"> </w:t>
      </w:r>
      <w:r w:rsidRPr="00382089">
        <w:t>are</w:t>
      </w:r>
      <w:r w:rsidRPr="00382089">
        <w:rPr>
          <w:spacing w:val="-4"/>
        </w:rPr>
        <w:t xml:space="preserve"> </w:t>
      </w:r>
      <w:r w:rsidRPr="00382089">
        <w:t>an</w:t>
      </w:r>
      <w:r w:rsidRPr="00382089">
        <w:rPr>
          <w:spacing w:val="-3"/>
        </w:rPr>
        <w:t xml:space="preserve"> </w:t>
      </w:r>
      <w:r w:rsidRPr="00382089">
        <w:t>attorney</w:t>
      </w:r>
      <w:r w:rsidRPr="00382089">
        <w:rPr>
          <w:spacing w:val="-2"/>
        </w:rPr>
        <w:t xml:space="preserve"> </w:t>
      </w:r>
      <w:r w:rsidRPr="00382089">
        <w:t>in</w:t>
      </w:r>
      <w:r w:rsidRPr="00382089">
        <w:rPr>
          <w:spacing w:val="-2"/>
        </w:rPr>
        <w:t xml:space="preserve"> </w:t>
      </w:r>
      <w:r w:rsidRPr="00382089">
        <w:t>the</w:t>
      </w:r>
      <w:r w:rsidRPr="00382089">
        <w:rPr>
          <w:spacing w:val="-3"/>
        </w:rPr>
        <w:t xml:space="preserve"> </w:t>
      </w:r>
      <w:r w:rsidRPr="00382089">
        <w:t>case)</w:t>
      </w:r>
      <w:r w:rsidRPr="00382089">
        <w:rPr>
          <w:spacing w:val="-4"/>
        </w:rPr>
        <w:t xml:space="preserve"> </w:t>
      </w:r>
      <w:r w:rsidRPr="00382089">
        <w:t>choose(s)</w:t>
      </w:r>
      <w:r w:rsidRPr="00382089">
        <w:rPr>
          <w:spacing w:val="-2"/>
        </w:rPr>
        <w:t xml:space="preserve"> </w:t>
      </w:r>
      <w:r w:rsidRPr="00382089">
        <w:t>to</w:t>
      </w:r>
      <w:r w:rsidRPr="00382089">
        <w:rPr>
          <w:spacing w:val="-2"/>
        </w:rPr>
        <w:t xml:space="preserve"> </w:t>
      </w:r>
      <w:r w:rsidRPr="00382089">
        <w:t>consent</w:t>
      </w:r>
      <w:r w:rsidRPr="00382089">
        <w:rPr>
          <w:spacing w:val="-3"/>
        </w:rPr>
        <w:t xml:space="preserve"> </w:t>
      </w:r>
      <w:r w:rsidRPr="00382089">
        <w:t>or</w:t>
      </w:r>
      <w:r w:rsidRPr="00382089">
        <w:rPr>
          <w:spacing w:val="-2"/>
        </w:rPr>
        <w:t xml:space="preserve"> </w:t>
      </w:r>
      <w:r w:rsidRPr="00382089">
        <w:t>decline</w:t>
      </w:r>
      <w:r w:rsidRPr="00382089">
        <w:rPr>
          <w:spacing w:val="-3"/>
        </w:rPr>
        <w:t xml:space="preserve"> to </w:t>
      </w:r>
      <w:r w:rsidRPr="00382089">
        <w:t>magistrate</w:t>
      </w:r>
      <w:r w:rsidRPr="00382089">
        <w:rPr>
          <w:spacing w:val="-3"/>
        </w:rPr>
        <w:t xml:space="preserve"> </w:t>
      </w:r>
      <w:r w:rsidRPr="00382089">
        <w:t>judge jurisdiction in this matter. Sign this form below your</w:t>
      </w:r>
      <w:r w:rsidRPr="00382089">
        <w:rPr>
          <w:spacing w:val="-8"/>
        </w:rPr>
        <w:t xml:space="preserve"> </w:t>
      </w:r>
      <w:r w:rsidRPr="00382089">
        <w:t>selection.</w:t>
      </w:r>
    </w:p>
    <w:p w14:paraId="271D40F7" w14:textId="77777777" w:rsidR="00382089" w:rsidRPr="00604B29" w:rsidRDefault="00382089" w:rsidP="00604B29">
      <w:pPr>
        <w:spacing w:line="240" w:lineRule="exact"/>
        <w:rPr>
          <w:sz w:val="20"/>
          <w:szCs w:val="20"/>
        </w:rPr>
      </w:pPr>
    </w:p>
    <w:p w14:paraId="28521B66" w14:textId="342CA599" w:rsidR="00382089" w:rsidRPr="00382089" w:rsidRDefault="00CB1D73" w:rsidP="00382089">
      <w:pPr>
        <w:pStyle w:val="Heading1"/>
        <w:keepNext w:val="0"/>
        <w:keepLines w:val="0"/>
        <w:numPr>
          <w:ilvl w:val="0"/>
          <w:numId w:val="0"/>
        </w:numPr>
        <w:tabs>
          <w:tab w:val="clear" w:pos="720"/>
          <w:tab w:val="clear" w:pos="1440"/>
          <w:tab w:val="clear" w:pos="2160"/>
        </w:tabs>
        <w:autoSpaceDE w:val="0"/>
        <w:autoSpaceDN w:val="0"/>
        <w:spacing w:before="0" w:line="240" w:lineRule="auto"/>
        <w:ind w:left="720"/>
        <w:rPr>
          <w:rFonts w:cs="Times New Roman"/>
        </w:rPr>
      </w:pPr>
      <w:sdt>
        <w:sdtPr>
          <w:rPr>
            <w:rFonts w:cs="Times New Roman"/>
            <w:b w:val="0"/>
          </w:rPr>
          <w:id w:val="207777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25D">
            <w:rPr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382089" w:rsidRPr="00382089">
        <w:rPr>
          <w:rFonts w:cs="Times New Roman"/>
          <w:b w:val="0"/>
        </w:rPr>
        <w:t xml:space="preserve"> </w:t>
      </w:r>
      <w:r w:rsidR="00382089" w:rsidRPr="00F93FA1">
        <w:rPr>
          <w:rFonts w:cs="Times New Roman"/>
        </w:rPr>
        <w:t>Consent</w:t>
      </w:r>
      <w:r w:rsidR="00382089" w:rsidRPr="00382089">
        <w:rPr>
          <w:rFonts w:cs="Times New Roman"/>
        </w:rPr>
        <w:t xml:space="preserve"> </w:t>
      </w:r>
      <w:r w:rsidR="00382089" w:rsidRPr="00382089">
        <w:rPr>
          <w:rFonts w:cs="Times New Roman"/>
          <w:caps w:val="0"/>
        </w:rPr>
        <w:t xml:space="preserve">to Magistrate </w:t>
      </w:r>
      <w:bookmarkStart w:id="1" w:name="_GoBack"/>
      <w:bookmarkEnd w:id="1"/>
      <w:r w:rsidR="00382089" w:rsidRPr="00382089">
        <w:rPr>
          <w:rFonts w:cs="Times New Roman"/>
          <w:caps w:val="0"/>
        </w:rPr>
        <w:t>Judge</w:t>
      </w:r>
      <w:r w:rsidR="00382089" w:rsidRPr="00382089">
        <w:rPr>
          <w:rFonts w:cs="Times New Roman"/>
          <w:caps w:val="0"/>
          <w:spacing w:val="-2"/>
        </w:rPr>
        <w:t xml:space="preserve"> </w:t>
      </w:r>
      <w:r w:rsidR="00382089" w:rsidRPr="00382089">
        <w:rPr>
          <w:rFonts w:cs="Times New Roman"/>
          <w:caps w:val="0"/>
        </w:rPr>
        <w:t>Jurisdiction</w:t>
      </w:r>
    </w:p>
    <w:p w14:paraId="70F1DF75" w14:textId="77777777" w:rsidR="00382089" w:rsidRPr="00604B29" w:rsidRDefault="00382089" w:rsidP="00604B29">
      <w:pPr>
        <w:spacing w:line="240" w:lineRule="exact"/>
        <w:rPr>
          <w:sz w:val="20"/>
          <w:szCs w:val="20"/>
        </w:rPr>
      </w:pPr>
    </w:p>
    <w:p w14:paraId="0A168FAE" w14:textId="77777777" w:rsidR="00382089" w:rsidRPr="00382089" w:rsidRDefault="00382089" w:rsidP="00F93FA1">
      <w:pPr>
        <w:spacing w:line="320" w:lineRule="exact"/>
        <w:ind w:firstLine="720"/>
      </w:pPr>
      <w:r w:rsidRPr="00382089">
        <w:t xml:space="preserve">In accordance with the provisions of 28 U.S.C. § 636(c), I voluntarily </w:t>
      </w:r>
      <w:r w:rsidRPr="00382089">
        <w:rPr>
          <w:b/>
          <w:u w:val="thick"/>
        </w:rPr>
        <w:t>consent</w:t>
      </w:r>
      <w:r w:rsidRPr="00382089">
        <w:rPr>
          <w:b/>
        </w:rPr>
        <w:t xml:space="preserve"> </w:t>
      </w:r>
      <w:r w:rsidRPr="00382089">
        <w:t>to have a United States magistrate judge conduct all further proceedings in this case, including trial and entry of final judgment. I understand that appeal from the judgment shall be taken directly to</w:t>
      </w:r>
      <w:r w:rsidRPr="00382089">
        <w:rPr>
          <w:spacing w:val="-20"/>
        </w:rPr>
        <w:t xml:space="preserve"> </w:t>
      </w:r>
      <w:r w:rsidRPr="00382089">
        <w:t>the United States Court of Appeals for the Ninth</w:t>
      </w:r>
      <w:r w:rsidRPr="00382089">
        <w:rPr>
          <w:spacing w:val="-3"/>
        </w:rPr>
        <w:t xml:space="preserve"> </w:t>
      </w:r>
      <w:r w:rsidRPr="00382089">
        <w:t>Circuit.</w:t>
      </w:r>
    </w:p>
    <w:p w14:paraId="1E92C993" w14:textId="77777777" w:rsidR="00382089" w:rsidRPr="00604B29" w:rsidRDefault="00382089" w:rsidP="00F54636">
      <w:pPr>
        <w:spacing w:line="240" w:lineRule="exact"/>
        <w:rPr>
          <w:sz w:val="20"/>
          <w:szCs w:val="20"/>
        </w:rPr>
      </w:pPr>
    </w:p>
    <w:p w14:paraId="004BCB32" w14:textId="77777777" w:rsidR="00382089" w:rsidRDefault="00382089" w:rsidP="00382089">
      <w:pPr>
        <w:pStyle w:val="Heading1"/>
        <w:keepNext w:val="0"/>
        <w:keepLines w:val="0"/>
        <w:numPr>
          <w:ilvl w:val="0"/>
          <w:numId w:val="0"/>
        </w:numPr>
        <w:tabs>
          <w:tab w:val="clear" w:pos="720"/>
          <w:tab w:val="clear" w:pos="1440"/>
          <w:tab w:val="clear" w:pos="2160"/>
        </w:tabs>
        <w:autoSpaceDE w:val="0"/>
        <w:autoSpaceDN w:val="0"/>
        <w:spacing w:before="0" w:line="240" w:lineRule="auto"/>
        <w:ind w:left="720"/>
        <w:rPr>
          <w:rFonts w:cs="Times New Roman"/>
          <w:position w:val="-14"/>
        </w:rPr>
      </w:pPr>
      <w:r w:rsidRPr="00382089">
        <w:rPr>
          <w:rFonts w:cs="Times New Roman"/>
          <w:position w:val="-14"/>
        </w:rPr>
        <w:t>OR</w:t>
      </w:r>
    </w:p>
    <w:p w14:paraId="76BEF8E1" w14:textId="77777777" w:rsidR="00382089" w:rsidRPr="00604B29" w:rsidRDefault="00382089" w:rsidP="00604B29">
      <w:pPr>
        <w:spacing w:line="240" w:lineRule="exact"/>
        <w:rPr>
          <w:sz w:val="20"/>
          <w:szCs w:val="20"/>
        </w:rPr>
      </w:pPr>
    </w:p>
    <w:p w14:paraId="175EC707" w14:textId="65A7CA2C" w:rsidR="00382089" w:rsidRPr="00382089" w:rsidRDefault="00CB1D73" w:rsidP="00382089">
      <w:pPr>
        <w:pStyle w:val="Heading1"/>
        <w:keepNext w:val="0"/>
        <w:keepLines w:val="0"/>
        <w:numPr>
          <w:ilvl w:val="0"/>
          <w:numId w:val="0"/>
        </w:numPr>
        <w:tabs>
          <w:tab w:val="clear" w:pos="720"/>
          <w:tab w:val="clear" w:pos="1440"/>
          <w:tab w:val="clear" w:pos="2160"/>
        </w:tabs>
        <w:autoSpaceDE w:val="0"/>
        <w:autoSpaceDN w:val="0"/>
        <w:spacing w:before="0" w:line="240" w:lineRule="auto"/>
        <w:ind w:left="720"/>
        <w:rPr>
          <w:rFonts w:cs="Times New Roman"/>
          <w:caps w:val="0"/>
        </w:rPr>
      </w:pPr>
      <w:sdt>
        <w:sdtPr>
          <w:rPr>
            <w:rFonts w:ascii="Segoe UI Symbol" w:hAnsi="Segoe UI Symbol" w:cs="Segoe UI Symbol"/>
            <w:b w:val="0"/>
          </w:rPr>
          <w:id w:val="174321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25D">
            <w:rPr>
              <w:rFonts w:ascii="MS Gothic" w:eastAsia="MS Gothic" w:hAnsi="MS Gothic" w:cs="Segoe UI Symbol" w:hint="eastAsia"/>
              <w:b w:val="0"/>
            </w:rPr>
            <w:t>☐</w:t>
          </w:r>
        </w:sdtContent>
      </w:sdt>
      <w:r w:rsidR="00382089">
        <w:rPr>
          <w:rFonts w:ascii="Segoe UI Symbol" w:hAnsi="Segoe UI Symbol" w:cs="Segoe UI Symbol"/>
          <w:b w:val="0"/>
        </w:rPr>
        <w:t xml:space="preserve"> </w:t>
      </w:r>
      <w:r w:rsidR="00382089" w:rsidRPr="00F93FA1">
        <w:rPr>
          <w:rFonts w:cs="Times New Roman"/>
        </w:rPr>
        <w:t>Decline</w:t>
      </w:r>
      <w:r w:rsidR="00382089" w:rsidRPr="00382089">
        <w:rPr>
          <w:rFonts w:cs="Times New Roman"/>
        </w:rPr>
        <w:t xml:space="preserve"> </w:t>
      </w:r>
      <w:r w:rsidR="00382089" w:rsidRPr="00382089">
        <w:rPr>
          <w:rFonts w:cs="Times New Roman"/>
          <w:caps w:val="0"/>
        </w:rPr>
        <w:t>Magistrate Judge</w:t>
      </w:r>
      <w:r w:rsidR="00382089" w:rsidRPr="00382089">
        <w:rPr>
          <w:rFonts w:cs="Times New Roman"/>
          <w:caps w:val="0"/>
          <w:spacing w:val="-1"/>
        </w:rPr>
        <w:t xml:space="preserve"> </w:t>
      </w:r>
      <w:r w:rsidR="00382089" w:rsidRPr="00382089">
        <w:rPr>
          <w:rFonts w:cs="Times New Roman"/>
          <w:caps w:val="0"/>
        </w:rPr>
        <w:t>Jurisdiction</w:t>
      </w:r>
    </w:p>
    <w:p w14:paraId="2A062000" w14:textId="77777777" w:rsidR="00382089" w:rsidRPr="00604B29" w:rsidRDefault="00382089" w:rsidP="00604B29">
      <w:pPr>
        <w:spacing w:line="240" w:lineRule="exact"/>
        <w:rPr>
          <w:sz w:val="20"/>
          <w:szCs w:val="20"/>
        </w:rPr>
      </w:pPr>
    </w:p>
    <w:p w14:paraId="48066C47" w14:textId="77777777" w:rsidR="0022563D" w:rsidRPr="00382089" w:rsidRDefault="00382089" w:rsidP="00F93FA1">
      <w:pPr>
        <w:spacing w:line="320" w:lineRule="exact"/>
        <w:ind w:firstLine="720"/>
      </w:pPr>
      <w:r w:rsidRPr="00382089">
        <w:t xml:space="preserve">In accordance with the provisions of 28 U.S.C. § 636(c), I </w:t>
      </w:r>
      <w:r w:rsidRPr="00382089">
        <w:rPr>
          <w:b/>
          <w:u w:val="thick"/>
        </w:rPr>
        <w:t>decline</w:t>
      </w:r>
      <w:r w:rsidRPr="00382089">
        <w:rPr>
          <w:b/>
        </w:rPr>
        <w:t xml:space="preserve"> </w:t>
      </w:r>
      <w:r w:rsidRPr="00382089">
        <w:t>to have a United States magistrate judge conduct all further proceedings in this case and I hereby request that this</w:t>
      </w:r>
      <w:r w:rsidRPr="00382089">
        <w:rPr>
          <w:spacing w:val="-17"/>
        </w:rPr>
        <w:t xml:space="preserve"> </w:t>
      </w:r>
      <w:r w:rsidRPr="00382089">
        <w:t>case be reassigned to a United States district</w:t>
      </w:r>
      <w:r w:rsidRPr="00382089">
        <w:rPr>
          <w:spacing w:val="-1"/>
        </w:rPr>
        <w:t xml:space="preserve"> </w:t>
      </w:r>
      <w:r w:rsidRPr="00382089">
        <w:t>judge.</w:t>
      </w:r>
    </w:p>
    <w:p w14:paraId="3974B630" w14:textId="77777777" w:rsidR="00382089" w:rsidRPr="00604B29" w:rsidRDefault="00382089" w:rsidP="00604B29">
      <w:pPr>
        <w:spacing w:line="24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"/>
        <w:gridCol w:w="2745"/>
        <w:gridCol w:w="1858"/>
        <w:gridCol w:w="3837"/>
      </w:tblGrid>
      <w:tr w:rsidR="004D6B41" w14:paraId="05A92D8A" w14:textId="77777777" w:rsidTr="003E57EB">
        <w:trPr>
          <w:trHeight w:val="28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6EE0C" w14:textId="77777777" w:rsidR="004D6B41" w:rsidRPr="008A225D" w:rsidRDefault="004D6B41" w:rsidP="004D6B41">
            <w:pPr>
              <w:spacing w:line="240" w:lineRule="exact"/>
              <w:rPr>
                <w:sz w:val="22"/>
                <w:szCs w:val="22"/>
              </w:rPr>
            </w:pPr>
            <w:r w:rsidRPr="008A225D">
              <w:rPr>
                <w:sz w:val="22"/>
                <w:szCs w:val="22"/>
              </w:rPr>
              <w:t>DATE: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6FD7A" w14:textId="77777777" w:rsidR="004D6B41" w:rsidRDefault="004D6B41" w:rsidP="004D6B41">
            <w:pPr>
              <w:spacing w:line="240" w:lineRule="exact"/>
              <w:ind w:left="-113"/>
            </w:pPr>
            <w:r>
              <w:t>________</w:t>
            </w:r>
            <w:r w:rsidRPr="00FB3C1D">
              <w:t>_______, 20_</w:t>
            </w:r>
            <w:r>
              <w:t>__</w:t>
            </w:r>
            <w:r w:rsidRPr="00FB3C1D">
              <w:t>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71738" w14:textId="77777777" w:rsidR="004D6B41" w:rsidRPr="008A225D" w:rsidRDefault="004D6B41" w:rsidP="008A225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8A225D">
              <w:rPr>
                <w:sz w:val="22"/>
                <w:szCs w:val="22"/>
              </w:rPr>
              <w:t>NAME: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2C0BE" w14:textId="77777777" w:rsidR="004D6B41" w:rsidRDefault="004D6B41" w:rsidP="004D6B41">
            <w:pPr>
              <w:spacing w:line="240" w:lineRule="exact"/>
              <w:ind w:right="-90"/>
            </w:pPr>
          </w:p>
        </w:tc>
      </w:tr>
      <w:tr w:rsidR="004D6B41" w14:paraId="68C899A9" w14:textId="77777777" w:rsidTr="003E57EB">
        <w:trPr>
          <w:trHeight w:val="576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4CBFE" w14:textId="77777777" w:rsidR="004D6B41" w:rsidRDefault="004D6B41" w:rsidP="004D6B41">
            <w:pPr>
              <w:spacing w:line="240" w:lineRule="exact"/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2A657" w14:textId="77777777" w:rsidR="004D6B41" w:rsidRDefault="004D6B41" w:rsidP="004D6B41">
            <w:pPr>
              <w:spacing w:line="240" w:lineRule="exact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5C433FD" w14:textId="77777777" w:rsidR="004D6B41" w:rsidRPr="008A225D" w:rsidRDefault="004D6B41" w:rsidP="008A225D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B6FB1" w14:textId="77777777" w:rsidR="004D6B41" w:rsidRDefault="004D6B41" w:rsidP="004D6B41">
            <w:pPr>
              <w:spacing w:line="240" w:lineRule="exact"/>
            </w:pPr>
          </w:p>
        </w:tc>
      </w:tr>
      <w:tr w:rsidR="004D6B41" w14:paraId="75E38F64" w14:textId="77777777" w:rsidTr="00267B2C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72BBE9B8" w14:textId="77777777" w:rsidR="004D6B41" w:rsidRDefault="004D6B41" w:rsidP="004D6B41">
            <w:pPr>
              <w:spacing w:line="240" w:lineRule="exact"/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2E023C52" w14:textId="77777777" w:rsidR="004D6B41" w:rsidRPr="00F660A0" w:rsidRDefault="004D6B41" w:rsidP="003E57EB">
            <w:pPr>
              <w:spacing w:line="240" w:lineRule="exact"/>
              <w:rPr>
                <w:i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D0CEA9" w14:textId="77777777" w:rsidR="004D6B41" w:rsidRPr="008A225D" w:rsidRDefault="004D6B41" w:rsidP="008A225D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4FE11" w14:textId="77777777" w:rsidR="004D6B41" w:rsidRPr="00F660A0" w:rsidRDefault="004D6B41" w:rsidP="004D6B41">
            <w:pPr>
              <w:spacing w:line="240" w:lineRule="exact"/>
              <w:jc w:val="center"/>
              <w:rPr>
                <w:i/>
              </w:rPr>
            </w:pPr>
            <w:r w:rsidRPr="00BA5918">
              <w:rPr>
                <w:i/>
                <w:sz w:val="22"/>
              </w:rPr>
              <w:t>Signature</w:t>
            </w:r>
          </w:p>
        </w:tc>
      </w:tr>
      <w:tr w:rsidR="004D6B41" w14:paraId="19954E73" w14:textId="77777777" w:rsidTr="00604B29">
        <w:trPr>
          <w:trHeight w:val="144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3600D887" w14:textId="77777777" w:rsidR="004D6B41" w:rsidRPr="00F660A0" w:rsidRDefault="004D6B41" w:rsidP="00604B29">
            <w:pPr>
              <w:spacing w:line="240" w:lineRule="exact"/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597F8DC8" w14:textId="77777777" w:rsidR="004D6B41" w:rsidRDefault="004D6B41" w:rsidP="00604B29">
            <w:pPr>
              <w:spacing w:line="240" w:lineRule="exact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D6F0A3A" w14:textId="5E903285" w:rsidR="004D6B41" w:rsidRPr="008A225D" w:rsidRDefault="004D6B41" w:rsidP="008A225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8A225D">
              <w:rPr>
                <w:sz w:val="22"/>
                <w:szCs w:val="22"/>
              </w:rPr>
              <w:t>COUNSEL FOR</w:t>
            </w:r>
            <w:r w:rsidRPr="008A225D">
              <w:rPr>
                <w:sz w:val="22"/>
                <w:szCs w:val="22"/>
              </w:rPr>
              <w:br/>
              <w:t xml:space="preserve">(OR “PRO SE”):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77E7FB01" w14:textId="77777777" w:rsidR="004D6B41" w:rsidRPr="00FB3C1D" w:rsidRDefault="004D6B41" w:rsidP="00604B29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14:paraId="6293F3A3" w14:textId="58350076" w:rsidR="00F93FA1" w:rsidRPr="00F93FA1" w:rsidRDefault="00F93FA1" w:rsidP="004D6B41">
      <w:pPr>
        <w:spacing w:line="240" w:lineRule="auto"/>
        <w:rPr>
          <w:smallCaps/>
        </w:rPr>
      </w:pPr>
    </w:p>
    <w:sectPr w:rsidR="00F93FA1" w:rsidRPr="00F93FA1" w:rsidSect="006628C7">
      <w:headerReference w:type="default" r:id="rId11"/>
      <w:footerReference w:type="default" r:id="rId12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D332C" w14:textId="77777777" w:rsidR="00CB1D73" w:rsidRDefault="00CB1D73" w:rsidP="00CD6F6A">
      <w:r>
        <w:separator/>
      </w:r>
    </w:p>
    <w:p w14:paraId="3460F348" w14:textId="77777777" w:rsidR="00CB1D73" w:rsidRDefault="00CB1D73"/>
  </w:endnote>
  <w:endnote w:type="continuationSeparator" w:id="0">
    <w:p w14:paraId="71BE15A1" w14:textId="77777777" w:rsidR="00CB1D73" w:rsidRDefault="00CB1D73" w:rsidP="00CD6F6A">
      <w:r>
        <w:continuationSeparator/>
      </w:r>
    </w:p>
    <w:p w14:paraId="2450C0B8" w14:textId="77777777" w:rsidR="00CB1D73" w:rsidRDefault="00CB1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1815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8C732" w14:textId="77777777" w:rsidR="00DB022C" w:rsidRDefault="00DB022C" w:rsidP="008F52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6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DE9C68" w14:textId="77777777" w:rsidR="00316ACF" w:rsidRDefault="00316A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E6BD" w14:textId="77777777" w:rsidR="00CB1D73" w:rsidRDefault="00CB1D73" w:rsidP="00CD6F6A">
      <w:r>
        <w:separator/>
      </w:r>
    </w:p>
    <w:p w14:paraId="7F6DC73C" w14:textId="77777777" w:rsidR="00CB1D73" w:rsidRDefault="00CB1D73"/>
  </w:footnote>
  <w:footnote w:type="continuationSeparator" w:id="0">
    <w:p w14:paraId="45F1ACBB" w14:textId="77777777" w:rsidR="00CB1D73" w:rsidRDefault="00CB1D73" w:rsidP="00CD6F6A">
      <w:r>
        <w:continuationSeparator/>
      </w:r>
    </w:p>
    <w:p w14:paraId="637C6C54" w14:textId="77777777" w:rsidR="00CB1D73" w:rsidRDefault="00CB1D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0129" w14:textId="77777777" w:rsidR="00DB022C" w:rsidRDefault="00DB022C" w:rsidP="00CD6F6A">
    <w:pPr>
      <w:pStyle w:val="Header"/>
    </w:pPr>
    <w:r>
      <w:rPr>
        <w:noProof/>
      </w:rPr>
      <mc:AlternateContent>
        <mc:Choice Requires="wps">
          <w:drawing>
            <wp:anchor distT="0" distB="0" distL="114298" distR="114298" simplePos="0" relativeHeight="251661312" behindDoc="0" locked="0" layoutInCell="1" allowOverlap="1" wp14:anchorId="0176A0C8" wp14:editId="3F02C10B">
              <wp:simplePos x="0" y="0"/>
              <wp:positionH relativeFrom="margin">
                <wp:posOffset>7493634</wp:posOffset>
              </wp:positionH>
              <wp:positionV relativeFrom="page">
                <wp:posOffset>-28575</wp:posOffset>
              </wp:positionV>
              <wp:extent cx="0" cy="1005840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2A200" id="Line 8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page;mso-width-percent:0;mso-height-percent:0;mso-width-relative:page;mso-height-relative:page" from="590.05pt,-2.25pt" to="590.05pt,7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qiwAEAAGoDAAAOAAAAZHJzL2Uyb0RvYy54bWysU02P2yAQvVfqf0DcGztRU6VWnD1ku72k&#10;baTd/oAJYBsVGAQkdv59B/LRbXur6gNimJnHm/fw+mGyhp1UiBpdy+ezmjPlBErt+pZ/f3l6t+Is&#10;JnASDDrV8rOK/GHz9s169I1a4IBGqsAIxMVm9C0fUvJNVUUxKAtxhl45SnYYLCQKQ1/JACOhW1Mt&#10;6vpDNWKQPqBQMdLp4yXJNwW/65RI37ouqsRMy4lbKmso6yGv1WYNTR/AD1pcacA/sLCgHV16h3qE&#10;BOwY9F9QVouAEbs0E2gr7DotVJmBppnXf0zzPIBXZRYSJ/q7TPH/wYqvp31gWpJ3nDmwZNFOO8VW&#10;WZnRx4YKtm4f8mxics9+h+JHZA63A7heFYYvZ09t89xR/daSg+gJ/zB+QUk1cExYZJq6YDMkCcCm&#10;4sb57oaaEhOXQ0Gn87pert7XxaoKmlunDzF9VmhZ3rTcEOmCDKddTJkJNLeSfJHDJ21Mcds4Nrb8&#10;43KxLA0RjZY5mcti6A9bE9gJ8nspXxmLMq/LAh6dLGCDAvnpuk+gzWVPlxt3VSMLcJHygPK8DzeV&#10;yNDC8vr48ot5HZfuX7/I5icAAAD//wMAUEsDBBQABgAIAAAAIQC5wSVv4AAAAA0BAAAPAAAAZHJz&#10;L2Rvd25yZXYueG1sTI9BT8MwDIXvSPyHyEhcpi3poDBK0wnBeuPCAHH1GtNWNEnXZFvHr8cTB7j5&#10;2U/P38uXo+3EnobQeqchmSkQ5CpvWldreHstpwsQIaIz2HlHGo4UYFmcn+WYGX9wL7Rfx1pwiAsZ&#10;amhi7DMpQ9WQxTDzPTm+ffrBYmQ51NIMeOBw28m5UjfSYuv4Q4M9PTZUfa13VkMo32lbfk+qifq4&#10;qj3Nt0/PK9T68mJ8uAcRaYx/ZjjhMzoUzLTxO2eC6FgnC5WwV8P0OgVxcvxuNjylt3cpyCKX/1sU&#10;PwAAAP//AwBQSwECLQAUAAYACAAAACEAtoM4kv4AAADhAQAAEwAAAAAAAAAAAAAAAAAAAAAAW0Nv&#10;bnRlbnRfVHlwZXNdLnhtbFBLAQItABQABgAIAAAAIQA4/SH/1gAAAJQBAAALAAAAAAAAAAAAAAAA&#10;AC8BAABfcmVscy8ucmVsc1BLAQItABQABgAIAAAAIQCxxZqiwAEAAGoDAAAOAAAAAAAAAAAAAAAA&#10;AC4CAABkcnMvZTJvRG9jLnhtbFBLAQItABQABgAIAAAAIQC5wSVv4AAAAA0BAAAPAAAAAAAAAAAA&#10;AAAAABoEAABkcnMvZG93bnJldi54bWxQSwUGAAAAAAQABADzAAAAJwUAAAAA&#10;">
              <w10:wrap anchorx="margin" anchory="page"/>
            </v:line>
          </w:pict>
        </mc:Fallback>
      </mc:AlternateContent>
    </w:r>
  </w:p>
  <w:p w14:paraId="56A52EB3" w14:textId="77777777" w:rsidR="00316ACF" w:rsidRDefault="00316A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8C1E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AC18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A0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CC7F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EC6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7A61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32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B61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04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7208D"/>
    <w:multiLevelType w:val="hybridMultilevel"/>
    <w:tmpl w:val="90E65C8E"/>
    <w:lvl w:ilvl="0" w:tplc="971EF708">
      <w:start w:val="1"/>
      <w:numFmt w:val="upperRoman"/>
      <w:pStyle w:val="Heading1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37159"/>
    <w:multiLevelType w:val="hybridMultilevel"/>
    <w:tmpl w:val="B9D6F4BE"/>
    <w:lvl w:ilvl="0" w:tplc="BB80A35C">
      <w:start w:val="1"/>
      <w:numFmt w:val="decimal"/>
      <w:pStyle w:val="Heading3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A0019F"/>
    <w:multiLevelType w:val="hybridMultilevel"/>
    <w:tmpl w:val="AC2E09EE"/>
    <w:lvl w:ilvl="0" w:tplc="29C0F5BE">
      <w:start w:val="15"/>
      <w:numFmt w:val="decimal"/>
      <w:lvlText w:val="%1"/>
      <w:lvlJc w:val="left"/>
      <w:pPr>
        <w:ind w:left="720" w:hanging="61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718FAEC">
      <w:numFmt w:val="bullet"/>
      <w:lvlText w:val="☐"/>
      <w:lvlJc w:val="left"/>
      <w:pPr>
        <w:ind w:left="1440" w:hanging="360"/>
      </w:pPr>
      <w:rPr>
        <w:rFonts w:ascii="MS Gothic" w:eastAsia="MS Gothic" w:hAnsi="MS Gothic" w:cs="MS Gothic" w:hint="default"/>
        <w:spacing w:val="-2"/>
        <w:w w:val="99"/>
        <w:sz w:val="24"/>
        <w:szCs w:val="24"/>
      </w:rPr>
    </w:lvl>
    <w:lvl w:ilvl="2" w:tplc="E946E0BC">
      <w:numFmt w:val="bullet"/>
      <w:lvlText w:val="•"/>
      <w:lvlJc w:val="left"/>
      <w:pPr>
        <w:ind w:left="2442" w:hanging="360"/>
      </w:pPr>
      <w:rPr>
        <w:rFonts w:hint="default"/>
      </w:rPr>
    </w:lvl>
    <w:lvl w:ilvl="3" w:tplc="115C4630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F44EFF82"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AB60FA56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77C424AC"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3ACABE94">
      <w:numFmt w:val="bullet"/>
      <w:lvlText w:val="•"/>
      <w:lvlJc w:val="left"/>
      <w:pPr>
        <w:ind w:left="7453" w:hanging="360"/>
      </w:pPr>
      <w:rPr>
        <w:rFonts w:hint="default"/>
      </w:rPr>
    </w:lvl>
    <w:lvl w:ilvl="8" w:tplc="CE1C8766">
      <w:numFmt w:val="bullet"/>
      <w:lvlText w:val="•"/>
      <w:lvlJc w:val="left"/>
      <w:pPr>
        <w:ind w:left="8455" w:hanging="360"/>
      </w:pPr>
      <w:rPr>
        <w:rFonts w:hint="default"/>
      </w:rPr>
    </w:lvl>
  </w:abstractNum>
  <w:abstractNum w:abstractNumId="13" w15:restartNumberingAfterBreak="0">
    <w:nsid w:val="4DDA727E"/>
    <w:multiLevelType w:val="hybridMultilevel"/>
    <w:tmpl w:val="320A2E22"/>
    <w:lvl w:ilvl="0" w:tplc="25D26C0A">
      <w:start w:val="20"/>
      <w:numFmt w:val="decimal"/>
      <w:lvlText w:val="%1"/>
      <w:lvlJc w:val="left"/>
      <w:pPr>
        <w:ind w:left="720" w:hanging="612"/>
      </w:pPr>
      <w:rPr>
        <w:rFonts w:ascii="Times New Roman" w:eastAsia="Times New Roman" w:hAnsi="Times New Roman" w:cs="Times New Roman" w:hint="default"/>
        <w:w w:val="100"/>
        <w:position w:val="12"/>
        <w:sz w:val="20"/>
        <w:szCs w:val="20"/>
      </w:rPr>
    </w:lvl>
    <w:lvl w:ilvl="1" w:tplc="54827A6E">
      <w:numFmt w:val="bullet"/>
      <w:lvlText w:val="•"/>
      <w:lvlJc w:val="left"/>
      <w:pPr>
        <w:ind w:left="1694" w:hanging="612"/>
      </w:pPr>
      <w:rPr>
        <w:rFonts w:hint="default"/>
      </w:rPr>
    </w:lvl>
    <w:lvl w:ilvl="2" w:tplc="5E2A0026">
      <w:numFmt w:val="bullet"/>
      <w:lvlText w:val="•"/>
      <w:lvlJc w:val="left"/>
      <w:pPr>
        <w:ind w:left="2668" w:hanging="612"/>
      </w:pPr>
      <w:rPr>
        <w:rFonts w:hint="default"/>
      </w:rPr>
    </w:lvl>
    <w:lvl w:ilvl="3" w:tplc="01B866CC">
      <w:numFmt w:val="bullet"/>
      <w:lvlText w:val="•"/>
      <w:lvlJc w:val="left"/>
      <w:pPr>
        <w:ind w:left="3642" w:hanging="612"/>
      </w:pPr>
      <w:rPr>
        <w:rFonts w:hint="default"/>
      </w:rPr>
    </w:lvl>
    <w:lvl w:ilvl="4" w:tplc="16B0A592">
      <w:numFmt w:val="bullet"/>
      <w:lvlText w:val="•"/>
      <w:lvlJc w:val="left"/>
      <w:pPr>
        <w:ind w:left="4616" w:hanging="612"/>
      </w:pPr>
      <w:rPr>
        <w:rFonts w:hint="default"/>
      </w:rPr>
    </w:lvl>
    <w:lvl w:ilvl="5" w:tplc="8506DA36">
      <w:numFmt w:val="bullet"/>
      <w:lvlText w:val="•"/>
      <w:lvlJc w:val="left"/>
      <w:pPr>
        <w:ind w:left="5590" w:hanging="612"/>
      </w:pPr>
      <w:rPr>
        <w:rFonts w:hint="default"/>
      </w:rPr>
    </w:lvl>
    <w:lvl w:ilvl="6" w:tplc="F2F647B4">
      <w:numFmt w:val="bullet"/>
      <w:lvlText w:val="•"/>
      <w:lvlJc w:val="left"/>
      <w:pPr>
        <w:ind w:left="6564" w:hanging="612"/>
      </w:pPr>
      <w:rPr>
        <w:rFonts w:hint="default"/>
      </w:rPr>
    </w:lvl>
    <w:lvl w:ilvl="7" w:tplc="406CD5DA">
      <w:numFmt w:val="bullet"/>
      <w:lvlText w:val="•"/>
      <w:lvlJc w:val="left"/>
      <w:pPr>
        <w:ind w:left="7538" w:hanging="612"/>
      </w:pPr>
      <w:rPr>
        <w:rFonts w:hint="default"/>
      </w:rPr>
    </w:lvl>
    <w:lvl w:ilvl="8" w:tplc="BFE6824C">
      <w:numFmt w:val="bullet"/>
      <w:lvlText w:val="•"/>
      <w:lvlJc w:val="left"/>
      <w:pPr>
        <w:ind w:left="8512" w:hanging="612"/>
      </w:pPr>
      <w:rPr>
        <w:rFonts w:hint="default"/>
      </w:rPr>
    </w:lvl>
  </w:abstractNum>
  <w:abstractNum w:abstractNumId="14" w15:restartNumberingAfterBreak="0">
    <w:nsid w:val="5C520EEA"/>
    <w:multiLevelType w:val="hybridMultilevel"/>
    <w:tmpl w:val="874CD310"/>
    <w:lvl w:ilvl="0" w:tplc="C200FDF0">
      <w:start w:val="1"/>
      <w:numFmt w:val="lowerRoman"/>
      <w:pStyle w:val="Heading5"/>
      <w:lvlText w:val="%1."/>
      <w:lvlJc w:val="left"/>
      <w:pPr>
        <w:ind w:left="3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640F6405"/>
    <w:multiLevelType w:val="hybridMultilevel"/>
    <w:tmpl w:val="C48E1832"/>
    <w:lvl w:ilvl="0" w:tplc="94BC8994">
      <w:start w:val="1"/>
      <w:numFmt w:val="lowerLetter"/>
      <w:pStyle w:val="Heading4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F2768E1"/>
    <w:multiLevelType w:val="hybridMultilevel"/>
    <w:tmpl w:val="A754EE5A"/>
    <w:lvl w:ilvl="0" w:tplc="84DA3470">
      <w:start w:val="11"/>
      <w:numFmt w:val="decimal"/>
      <w:lvlText w:val="%1"/>
      <w:lvlJc w:val="left"/>
      <w:pPr>
        <w:ind w:left="720" w:hanging="61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E8683EA">
      <w:numFmt w:val="bullet"/>
      <w:lvlText w:val="•"/>
      <w:lvlJc w:val="left"/>
      <w:pPr>
        <w:ind w:left="1694" w:hanging="612"/>
      </w:pPr>
      <w:rPr>
        <w:rFonts w:hint="default"/>
      </w:rPr>
    </w:lvl>
    <w:lvl w:ilvl="2" w:tplc="43D0CDAE">
      <w:numFmt w:val="bullet"/>
      <w:lvlText w:val="•"/>
      <w:lvlJc w:val="left"/>
      <w:pPr>
        <w:ind w:left="2668" w:hanging="612"/>
      </w:pPr>
      <w:rPr>
        <w:rFonts w:hint="default"/>
      </w:rPr>
    </w:lvl>
    <w:lvl w:ilvl="3" w:tplc="360000D4">
      <w:numFmt w:val="bullet"/>
      <w:lvlText w:val="•"/>
      <w:lvlJc w:val="left"/>
      <w:pPr>
        <w:ind w:left="3642" w:hanging="612"/>
      </w:pPr>
      <w:rPr>
        <w:rFonts w:hint="default"/>
      </w:rPr>
    </w:lvl>
    <w:lvl w:ilvl="4" w:tplc="09EE3566">
      <w:numFmt w:val="bullet"/>
      <w:lvlText w:val="•"/>
      <w:lvlJc w:val="left"/>
      <w:pPr>
        <w:ind w:left="4616" w:hanging="612"/>
      </w:pPr>
      <w:rPr>
        <w:rFonts w:hint="default"/>
      </w:rPr>
    </w:lvl>
    <w:lvl w:ilvl="5" w:tplc="F198D36E">
      <w:numFmt w:val="bullet"/>
      <w:lvlText w:val="•"/>
      <w:lvlJc w:val="left"/>
      <w:pPr>
        <w:ind w:left="5590" w:hanging="612"/>
      </w:pPr>
      <w:rPr>
        <w:rFonts w:hint="default"/>
      </w:rPr>
    </w:lvl>
    <w:lvl w:ilvl="6" w:tplc="D5EA1B6A">
      <w:numFmt w:val="bullet"/>
      <w:lvlText w:val="•"/>
      <w:lvlJc w:val="left"/>
      <w:pPr>
        <w:ind w:left="6564" w:hanging="612"/>
      </w:pPr>
      <w:rPr>
        <w:rFonts w:hint="default"/>
      </w:rPr>
    </w:lvl>
    <w:lvl w:ilvl="7" w:tplc="F22E6766">
      <w:numFmt w:val="bullet"/>
      <w:lvlText w:val="•"/>
      <w:lvlJc w:val="left"/>
      <w:pPr>
        <w:ind w:left="7538" w:hanging="612"/>
      </w:pPr>
      <w:rPr>
        <w:rFonts w:hint="default"/>
      </w:rPr>
    </w:lvl>
    <w:lvl w:ilvl="8" w:tplc="4056A35C">
      <w:numFmt w:val="bullet"/>
      <w:lvlText w:val="•"/>
      <w:lvlJc w:val="left"/>
      <w:pPr>
        <w:ind w:left="8512" w:hanging="612"/>
      </w:pPr>
      <w:rPr>
        <w:rFonts w:hint="default"/>
      </w:rPr>
    </w:lvl>
  </w:abstractNum>
  <w:abstractNum w:abstractNumId="17" w15:restartNumberingAfterBreak="0">
    <w:nsid w:val="7A671095"/>
    <w:multiLevelType w:val="hybridMultilevel"/>
    <w:tmpl w:val="9F4EFCD0"/>
    <w:lvl w:ilvl="0" w:tplc="5448BC70">
      <w:start w:val="1"/>
      <w:numFmt w:val="upp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5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  <w:lvlOverride w:ilvl="0">
      <w:startOverride w:val="1"/>
    </w:lvlOverride>
  </w:num>
  <w:num w:numId="17">
    <w:abstractNumId w:val="13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BF"/>
    <w:rsid w:val="0001071A"/>
    <w:rsid w:val="000129FC"/>
    <w:rsid w:val="000526EB"/>
    <w:rsid w:val="000A3751"/>
    <w:rsid w:val="000D25C7"/>
    <w:rsid w:val="000D5E47"/>
    <w:rsid w:val="000D6B44"/>
    <w:rsid w:val="00110F52"/>
    <w:rsid w:val="001543EF"/>
    <w:rsid w:val="0015565C"/>
    <w:rsid w:val="001C7C5A"/>
    <w:rsid w:val="001F7751"/>
    <w:rsid w:val="0022563D"/>
    <w:rsid w:val="0023670D"/>
    <w:rsid w:val="00242EE6"/>
    <w:rsid w:val="00266082"/>
    <w:rsid w:val="00275147"/>
    <w:rsid w:val="002773F2"/>
    <w:rsid w:val="002B3B2F"/>
    <w:rsid w:val="002B6FC0"/>
    <w:rsid w:val="002F3241"/>
    <w:rsid w:val="00316ACF"/>
    <w:rsid w:val="00322DD9"/>
    <w:rsid w:val="00356B99"/>
    <w:rsid w:val="00382089"/>
    <w:rsid w:val="003A0CD8"/>
    <w:rsid w:val="003E462B"/>
    <w:rsid w:val="003E57EB"/>
    <w:rsid w:val="00403E43"/>
    <w:rsid w:val="0041054F"/>
    <w:rsid w:val="00450962"/>
    <w:rsid w:val="00456327"/>
    <w:rsid w:val="00484892"/>
    <w:rsid w:val="004C0C4E"/>
    <w:rsid w:val="004D6B41"/>
    <w:rsid w:val="004E386A"/>
    <w:rsid w:val="00501083"/>
    <w:rsid w:val="005167EC"/>
    <w:rsid w:val="00557872"/>
    <w:rsid w:val="005B259F"/>
    <w:rsid w:val="005B6CBF"/>
    <w:rsid w:val="005D05CD"/>
    <w:rsid w:val="005F515A"/>
    <w:rsid w:val="005F7835"/>
    <w:rsid w:val="00604B29"/>
    <w:rsid w:val="00617B7E"/>
    <w:rsid w:val="00627935"/>
    <w:rsid w:val="0063192E"/>
    <w:rsid w:val="00650B34"/>
    <w:rsid w:val="006628C7"/>
    <w:rsid w:val="006A69BC"/>
    <w:rsid w:val="006C6DB2"/>
    <w:rsid w:val="00702A8A"/>
    <w:rsid w:val="007069B7"/>
    <w:rsid w:val="00781C44"/>
    <w:rsid w:val="007C51A5"/>
    <w:rsid w:val="007D5212"/>
    <w:rsid w:val="007D69EE"/>
    <w:rsid w:val="007F447F"/>
    <w:rsid w:val="008036A8"/>
    <w:rsid w:val="0080668A"/>
    <w:rsid w:val="00813757"/>
    <w:rsid w:val="00835352"/>
    <w:rsid w:val="00836101"/>
    <w:rsid w:val="008417A9"/>
    <w:rsid w:val="008577A9"/>
    <w:rsid w:val="008A225D"/>
    <w:rsid w:val="008C2EBF"/>
    <w:rsid w:val="008F525F"/>
    <w:rsid w:val="00903688"/>
    <w:rsid w:val="00906C9A"/>
    <w:rsid w:val="009159F4"/>
    <w:rsid w:val="00986DAE"/>
    <w:rsid w:val="009B0033"/>
    <w:rsid w:val="009B540C"/>
    <w:rsid w:val="009D23A6"/>
    <w:rsid w:val="009E4159"/>
    <w:rsid w:val="009F34BA"/>
    <w:rsid w:val="00A4222E"/>
    <w:rsid w:val="00A42D73"/>
    <w:rsid w:val="00A44F26"/>
    <w:rsid w:val="00A51361"/>
    <w:rsid w:val="00AD5595"/>
    <w:rsid w:val="00AE77AD"/>
    <w:rsid w:val="00B06A1F"/>
    <w:rsid w:val="00B56D7F"/>
    <w:rsid w:val="00B64240"/>
    <w:rsid w:val="00B8092D"/>
    <w:rsid w:val="00B877AA"/>
    <w:rsid w:val="00B94D39"/>
    <w:rsid w:val="00BB6CA3"/>
    <w:rsid w:val="00BE05DB"/>
    <w:rsid w:val="00C04DDB"/>
    <w:rsid w:val="00C25223"/>
    <w:rsid w:val="00CB1D73"/>
    <w:rsid w:val="00CC59AB"/>
    <w:rsid w:val="00CD6F6A"/>
    <w:rsid w:val="00CE19C0"/>
    <w:rsid w:val="00CF560E"/>
    <w:rsid w:val="00D24050"/>
    <w:rsid w:val="00D274AC"/>
    <w:rsid w:val="00D343BD"/>
    <w:rsid w:val="00D6360B"/>
    <w:rsid w:val="00D678FA"/>
    <w:rsid w:val="00D9091F"/>
    <w:rsid w:val="00D95BBA"/>
    <w:rsid w:val="00DA6DA4"/>
    <w:rsid w:val="00DB022C"/>
    <w:rsid w:val="00E145BE"/>
    <w:rsid w:val="00EC68E2"/>
    <w:rsid w:val="00EE79C3"/>
    <w:rsid w:val="00EF0706"/>
    <w:rsid w:val="00F0759B"/>
    <w:rsid w:val="00F12515"/>
    <w:rsid w:val="00F1646A"/>
    <w:rsid w:val="00F2070D"/>
    <w:rsid w:val="00F423AC"/>
    <w:rsid w:val="00F54636"/>
    <w:rsid w:val="00F93FA1"/>
    <w:rsid w:val="00FA2654"/>
    <w:rsid w:val="00FC167E"/>
    <w:rsid w:val="00FE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4C138"/>
  <w15:docId w15:val="{BE436A43-4920-4CC4-AEAE-F1FE3D46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5C7"/>
    <w:pPr>
      <w:widowControl w:val="0"/>
      <w:spacing w:line="48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192E"/>
    <w:pPr>
      <w:keepNext/>
      <w:keepLines/>
      <w:numPr>
        <w:numId w:val="1"/>
      </w:numPr>
      <w:tabs>
        <w:tab w:val="left" w:pos="720"/>
        <w:tab w:val="left" w:pos="1440"/>
        <w:tab w:val="left" w:pos="2160"/>
      </w:tabs>
      <w:spacing w:before="240" w:line="240" w:lineRule="exact"/>
      <w:ind w:left="720" w:hanging="7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7EC"/>
    <w:pPr>
      <w:keepNext/>
      <w:keepLines/>
      <w:numPr>
        <w:numId w:val="2"/>
      </w:numPr>
      <w:spacing w:before="240" w:line="240" w:lineRule="exact"/>
      <w:ind w:left="1440" w:hanging="7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167EC"/>
    <w:pPr>
      <w:numPr>
        <w:numId w:val="3"/>
      </w:numPr>
      <w:ind w:left="216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67EC"/>
    <w:pPr>
      <w:numPr>
        <w:numId w:val="4"/>
      </w:numPr>
      <w:spacing w:before="240" w:line="240" w:lineRule="exact"/>
      <w:ind w:left="2880" w:hanging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68E2"/>
    <w:pPr>
      <w:numPr>
        <w:numId w:val="5"/>
      </w:numPr>
      <w:spacing w:before="240" w:line="240" w:lineRule="exac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D7F"/>
    <w:pPr>
      <w:keepNext/>
      <w:keepLines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D7F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D7F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D7F"/>
    <w:pPr>
      <w:keepNext/>
      <w:keepLines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14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56D7F"/>
    <w:pPr>
      <w:tabs>
        <w:tab w:val="center" w:pos="4680"/>
        <w:tab w:val="right" w:pos="9360"/>
      </w:tabs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rsid w:val="00B56D7F"/>
  </w:style>
  <w:style w:type="character" w:customStyle="1" w:styleId="Heading2Char">
    <w:name w:val="Heading 2 Char"/>
    <w:basedOn w:val="DefaultParagraphFont"/>
    <w:link w:val="Heading2"/>
    <w:uiPriority w:val="9"/>
    <w:rsid w:val="005167EC"/>
    <w:rPr>
      <w:rFonts w:eastAsiaTheme="majorEastAsia" w:cstheme="majorBidi"/>
      <w:b/>
      <w:szCs w:val="26"/>
    </w:rPr>
  </w:style>
  <w:style w:type="table" w:styleId="TableGrid">
    <w:name w:val="Table Grid"/>
    <w:basedOn w:val="TableNormal"/>
    <w:uiPriority w:val="59"/>
    <w:rsid w:val="00CE19C0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rsid w:val="002F3241"/>
    <w:rPr>
      <w:b/>
      <w:bCs/>
      <w:smallCaps/>
      <w:spacing w:val="5"/>
    </w:rPr>
  </w:style>
  <w:style w:type="paragraph" w:customStyle="1" w:styleId="BlockQuote">
    <w:name w:val="Block Quote"/>
    <w:basedOn w:val="Normal"/>
    <w:qFormat/>
    <w:rsid w:val="002F3241"/>
    <w:pPr>
      <w:spacing w:line="240" w:lineRule="exact"/>
      <w:ind w:left="1440" w:right="144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63192E"/>
    <w:rPr>
      <w:rFonts w:eastAsiaTheme="majorEastAsia" w:cstheme="majorBidi"/>
      <w:b/>
      <w:b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67EC"/>
    <w:rPr>
      <w:rFonts w:eastAsiaTheme="majorEastAsia" w:cstheme="majorBidi"/>
      <w:b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167EC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EC68E2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D7F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D7F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D7F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D7F"/>
    <w:rPr>
      <w:rFonts w:eastAsiaTheme="majorEastAsia" w:cstheme="majorBidi"/>
      <w:i/>
      <w:iCs/>
      <w:szCs w:val="20"/>
    </w:rPr>
  </w:style>
  <w:style w:type="paragraph" w:customStyle="1" w:styleId="OrderType">
    <w:name w:val="OrderType"/>
    <w:basedOn w:val="Normal"/>
    <w:next w:val="Normal"/>
    <w:qFormat/>
    <w:rsid w:val="005B259F"/>
    <w:pPr>
      <w:jc w:val="center"/>
    </w:pPr>
    <w:rPr>
      <w:b/>
      <w:caps/>
      <w:sz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6D7F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6D7F"/>
    <w:pPr>
      <w:numPr>
        <w:numId w:val="0"/>
      </w:numPr>
      <w:spacing w:before="480"/>
      <w:outlineLvl w:val="9"/>
    </w:pPr>
    <w:rPr>
      <w:b w:val="0"/>
      <w:sz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B56D7F"/>
    <w:rPr>
      <w:rFonts w:ascii="Times New Roman" w:hAnsi="Times New Roman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6D7F"/>
    <w:pPr>
      <w:ind w:left="360" w:hanging="360"/>
    </w:pPr>
  </w:style>
  <w:style w:type="paragraph" w:styleId="TOAHeading">
    <w:name w:val="toa heading"/>
    <w:basedOn w:val="Normal"/>
    <w:next w:val="Normal"/>
    <w:uiPriority w:val="99"/>
    <w:semiHidden/>
    <w:unhideWhenUsed/>
    <w:rsid w:val="00B56D7F"/>
    <w:rPr>
      <w:rFonts w:eastAsiaTheme="majorEastAsia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56D7F"/>
    <w:pPr>
      <w:spacing w:line="240" w:lineRule="exac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6D7F"/>
    <w:rPr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E19C0"/>
    <w:rPr>
      <w:rFonts w:ascii="Times New Roman" w:hAnsi="Times New Roman"/>
      <w:color w:val="0070C0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9C0"/>
    <w:rPr>
      <w:rFonts w:ascii="Times New Roman" w:hAnsi="Times New Roman"/>
      <w:color w:val="800080" w:themeColor="followedHyperlink"/>
      <w:sz w:val="24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C0"/>
    <w:pPr>
      <w:spacing w:line="240" w:lineRule="exact"/>
    </w:pPr>
    <w:rPr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C0"/>
    <w:rPr>
      <w:iCs/>
    </w:rPr>
  </w:style>
  <w:style w:type="character" w:styleId="PageNumber">
    <w:name w:val="page number"/>
    <w:basedOn w:val="DefaultParagraphFont"/>
    <w:uiPriority w:val="99"/>
    <w:semiHidden/>
    <w:unhideWhenUsed/>
    <w:rsid w:val="00CE19C0"/>
    <w:rPr>
      <w:rFonts w:ascii="Times New Roman" w:hAnsi="Times New Roman"/>
      <w:sz w:val="24"/>
    </w:rPr>
  </w:style>
  <w:style w:type="paragraph" w:customStyle="1" w:styleId="PartyECFFields">
    <w:name w:val="Party ECF Fields"/>
    <w:basedOn w:val="Normal"/>
    <w:rsid w:val="001F7751"/>
    <w:pPr>
      <w:spacing w:line="460" w:lineRule="atLeast"/>
    </w:pPr>
    <w:rPr>
      <w:szCs w:val="20"/>
    </w:rPr>
  </w:style>
  <w:style w:type="paragraph" w:customStyle="1" w:styleId="Plaintiff-Defendant">
    <w:name w:val="Plaintiff - Defendant"/>
    <w:basedOn w:val="PartyECFFields"/>
    <w:rsid w:val="001F7751"/>
    <w:pPr>
      <w:ind w:left="1440"/>
    </w:pPr>
    <w:rPr>
      <w:rFonts w:eastAsiaTheme="minorHAnsi"/>
      <w:szCs w:val="22"/>
    </w:rPr>
  </w:style>
  <w:style w:type="paragraph" w:customStyle="1" w:styleId="v">
    <w:name w:val="v"/>
    <w:basedOn w:val="Normal"/>
    <w:rsid w:val="001F7751"/>
    <w:pPr>
      <w:spacing w:after="180" w:line="460" w:lineRule="atLeast"/>
      <w:ind w:left="720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7751"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rsid w:val="0022563D"/>
    <w:pPr>
      <w:spacing w:line="460" w:lineRule="exact"/>
      <w:ind w:left="720"/>
    </w:pPr>
    <w:rPr>
      <w:szCs w:val="20"/>
    </w:rPr>
  </w:style>
  <w:style w:type="character" w:customStyle="1" w:styleId="ClosingChar">
    <w:name w:val="Closing Char"/>
    <w:basedOn w:val="DefaultParagraphFont"/>
    <w:link w:val="Closing"/>
    <w:uiPriority w:val="99"/>
    <w:rsid w:val="0022563D"/>
    <w:rPr>
      <w:szCs w:val="20"/>
    </w:rPr>
  </w:style>
  <w:style w:type="paragraph" w:customStyle="1" w:styleId="SignatureLine">
    <w:name w:val="Signature Line"/>
    <w:basedOn w:val="Normal"/>
    <w:rsid w:val="0022563D"/>
    <w:pPr>
      <w:spacing w:after="40" w:line="227" w:lineRule="exact"/>
      <w:ind w:left="5760"/>
    </w:pPr>
  </w:style>
  <w:style w:type="paragraph" w:customStyle="1" w:styleId="JudgesInfo">
    <w:name w:val="Judges Info"/>
    <w:basedOn w:val="Normal"/>
    <w:rsid w:val="0022563D"/>
    <w:pPr>
      <w:spacing w:line="227" w:lineRule="exact"/>
      <w:ind w:left="5760"/>
    </w:pPr>
  </w:style>
  <w:style w:type="paragraph" w:customStyle="1" w:styleId="ECFCaseNumber">
    <w:name w:val="ECF Case Number"/>
    <w:basedOn w:val="Normal"/>
    <w:rsid w:val="0022563D"/>
    <w:pPr>
      <w:spacing w:line="460" w:lineRule="atLeast"/>
    </w:pPr>
    <w:rPr>
      <w:rFonts w:cstheme="minorBidi"/>
    </w:rPr>
  </w:style>
  <w:style w:type="paragraph" w:customStyle="1" w:styleId="FirstLineIndent">
    <w:name w:val="FirstLineIndent"/>
    <w:basedOn w:val="Normal"/>
    <w:qFormat/>
    <w:rsid w:val="004C0C4E"/>
    <w:pPr>
      <w:ind w:firstLine="720"/>
    </w:pPr>
  </w:style>
  <w:style w:type="paragraph" w:styleId="NormalWeb">
    <w:name w:val="Normal (Web)"/>
    <w:basedOn w:val="Normal"/>
    <w:uiPriority w:val="99"/>
    <w:semiHidden/>
    <w:unhideWhenUsed/>
    <w:rsid w:val="00EC68E2"/>
    <w:pPr>
      <w:widowControl/>
      <w:spacing w:before="100" w:beforeAutospacing="1" w:after="100" w:afterAutospacing="1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382089"/>
    <w:pPr>
      <w:autoSpaceDE w:val="0"/>
      <w:autoSpaceDN w:val="0"/>
      <w:spacing w:line="240" w:lineRule="auto"/>
    </w:pPr>
  </w:style>
  <w:style w:type="character" w:customStyle="1" w:styleId="BodyTextChar">
    <w:name w:val="Body Text Char"/>
    <w:basedOn w:val="DefaultParagraphFont"/>
    <w:link w:val="BodyText"/>
    <w:uiPriority w:val="1"/>
    <w:rsid w:val="00382089"/>
  </w:style>
  <w:style w:type="paragraph" w:styleId="ListParagraph">
    <w:name w:val="List Paragraph"/>
    <w:basedOn w:val="Normal"/>
    <w:uiPriority w:val="1"/>
    <w:qFormat/>
    <w:rsid w:val="00382089"/>
    <w:pPr>
      <w:autoSpaceDE w:val="0"/>
      <w:autoSpaceDN w:val="0"/>
      <w:spacing w:line="240" w:lineRule="auto"/>
      <w:ind w:left="720" w:hanging="612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FE4D8D35AD482B8830AD30BF8F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054D-2661-469E-A118-7F9C15424A4C}"/>
      </w:docPartPr>
      <w:docPartBody>
        <w:p w:rsidR="00167633" w:rsidRDefault="00130DBC">
          <w:r w:rsidRPr="00A52B40">
            <w:rPr>
              <w:rStyle w:val="PlaceholderText"/>
            </w:rPr>
            <w:t>prompt</w:t>
          </w:r>
        </w:p>
      </w:docPartBody>
    </w:docPart>
    <w:docPart>
      <w:docPartPr>
        <w:name w:val="63CF5353A8AA410CB9F27B247BA9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2631-2CD2-47A2-AFFD-FEECA7796ED3}"/>
      </w:docPartPr>
      <w:docPartBody>
        <w:p w:rsidR="00167633" w:rsidRDefault="00130DBC">
          <w:r w:rsidRPr="00A52B40">
            <w:rPr>
              <w:rStyle w:val="PlaceholderText"/>
            </w:rPr>
            <w:t>prompt</w:t>
          </w:r>
        </w:p>
      </w:docPartBody>
    </w:docPart>
    <w:docPart>
      <w:docPartPr>
        <w:name w:val="B4071E87B9054DC5A1E7EBA8BD26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F5CCA-4A07-4145-87E9-FCFAAECD3E04}"/>
      </w:docPartPr>
      <w:docPartBody>
        <w:p w:rsidR="00167633" w:rsidRDefault="00130DBC">
          <w:r w:rsidRPr="00A52B40">
            <w:rPr>
              <w:rStyle w:val="PlaceholderText"/>
            </w:rPr>
            <w:t>prompt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BC"/>
    <w:rsid w:val="00130DBC"/>
    <w:rsid w:val="00167633"/>
    <w:rsid w:val="00FD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D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B3B3A82B3CF47BB4F6105E8D13931" ma:contentTypeVersion="5" ma:contentTypeDescription="Create a new document." ma:contentTypeScope="" ma:versionID="b8ac894ce2dba7722c507df97ce278ea">
  <xsd:schema xmlns:xsd="http://www.w3.org/2001/XMLSchema" xmlns:xs="http://www.w3.org/2001/XMLSchema" xmlns:p="http://schemas.microsoft.com/office/2006/metadata/properties" xmlns:ns3="fd493fcc-39f0-4fa4-b064-98ca89c324bd" xmlns:ns4="74515ccd-c845-4c06-9274-9fc8a9749504" targetNamespace="http://schemas.microsoft.com/office/2006/metadata/properties" ma:root="true" ma:fieldsID="dd47e669a503bcf0455986547b04bbe6" ns3:_="" ns4:_="">
    <xsd:import namespace="fd493fcc-39f0-4fa4-b064-98ca89c324bd"/>
    <xsd:import namespace="74515ccd-c845-4c06-9274-9fc8a9749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93fcc-39f0-4fa4-b064-98ca89c32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15ccd-c845-4c06-9274-9fc8a9749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7D20-BBC2-409A-B359-FAA177FE4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62B55-A8B3-4619-BD50-975635BF0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93fcc-39f0-4fa4-b064-98ca89c324bd"/>
    <ds:schemaRef ds:uri="74515ccd-c845-4c06-9274-9fc8a9749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0686D-CF20-4C09-B245-8CA9B47CD0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99BB4-DD43-4ABF-9081-45B5B5FE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MJ_Consent-Declination_Form_10-2020.docx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Willson</dc:creator>
  <cp:lastModifiedBy>Monique Willson</cp:lastModifiedBy>
  <cp:revision>3</cp:revision>
  <cp:lastPrinted>2020-10-15T23:36:00Z</cp:lastPrinted>
  <dcterms:created xsi:type="dcterms:W3CDTF">2020-10-16T21:09:00Z</dcterms:created>
  <dcterms:modified xsi:type="dcterms:W3CDTF">2020-10-16T21:10:00Z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0x010100473B3B3A82B3CF47BB4F6105E8D13931</vt:lpwstr>
  </property>
  <property fmtid="{D5CDD505-2E9C-101B-9397-08002B2CF9AE}" pid="3" name="ECFPostUTC">
    <vt:lpwstr>637384781027671482</vt:lpwstr>
  </property>
  <property fmtid="{D5CDD505-2E9C-101B-9397-08002B2CF9AE}" pid="4" name="DocTitle">
    <vt:lpwstr>MJ-Consent-Decline_Oct2020docx</vt:lpwstr>
  </property>
  <property fmtid="{D5CDD505-2E9C-101B-9397-08002B2CF9AE}" pid="5" name="SourceEmail">
    <vt:lpwstr>monique_willson@cand.uscourts.gov</vt:lpwstr>
  </property>
  <property fmtid="{D5CDD505-2E9C-101B-9397-08002B2CF9AE}" pid="6" name="SourceName">
    <vt:lpwstr>Monique Willson</vt:lpwstr>
  </property>
  <property fmtid="{D5CDD505-2E9C-101B-9397-08002B2CF9AE}" pid="7" name="Template">
    <vt:lpwstr>Template</vt:lpwstr>
  </property>
  <property fmtid="{D5CDD505-2E9C-101B-9397-08002B2CF9AE}" pid="8" name="Role">
    <vt:lpwstr>Templates</vt:lpwstr>
  </property>
  <property fmtid="{D5CDD505-2E9C-101B-9397-08002B2CF9AE}" pid="9" name="csTimeStamp">
    <vt:lpwstr>10/16/2020 - 1:48 PM</vt:lpwstr>
  </property>
</Properties>
</file>