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82" w:rsidRPr="00517A8E" w:rsidRDefault="00530284" w:rsidP="0033588E">
      <w:pPr>
        <w:jc w:val="center"/>
        <w:rPr>
          <w:rFonts w:ascii="Book Antiqua" w:hAnsi="Book Antiqua"/>
          <w:b/>
          <w:bCs/>
          <w:spacing w:val="10"/>
          <w:sz w:val="28"/>
          <w:szCs w:val="28"/>
        </w:rPr>
      </w:pPr>
      <w:r w:rsidRPr="00517A8E">
        <w:rPr>
          <w:rFonts w:ascii="Book Antiqua" w:hAnsi="Book Antiqua"/>
          <w:spacing w:val="10"/>
          <w:sz w:val="28"/>
          <w:szCs w:val="28"/>
          <w:lang w:val="en-CA"/>
        </w:rPr>
        <w:fldChar w:fldCharType="begin"/>
      </w:r>
      <w:r w:rsidR="0033588E" w:rsidRPr="00517A8E">
        <w:rPr>
          <w:rFonts w:ascii="Book Antiqua" w:hAnsi="Book Antiqua"/>
          <w:spacing w:val="10"/>
          <w:sz w:val="28"/>
          <w:szCs w:val="28"/>
          <w:lang w:val="en-CA"/>
        </w:rPr>
        <w:instrText xml:space="preserve"> SEQ CHAPTER \h \r 1</w:instrText>
      </w:r>
      <w:r w:rsidRPr="00517A8E">
        <w:rPr>
          <w:rFonts w:ascii="Book Antiqua" w:hAnsi="Book Antiqua"/>
          <w:spacing w:val="10"/>
          <w:sz w:val="28"/>
          <w:szCs w:val="28"/>
          <w:lang w:val="en-CA"/>
        </w:rPr>
        <w:fldChar w:fldCharType="end"/>
      </w:r>
      <w:r w:rsidR="00517A8E" w:rsidRPr="00517A8E">
        <w:rPr>
          <w:rFonts w:ascii="Book Antiqua" w:hAnsi="Book Antiqua"/>
          <w:b/>
          <w:bCs/>
          <w:spacing w:val="10"/>
          <w:sz w:val="28"/>
          <w:szCs w:val="28"/>
        </w:rPr>
        <w:t>UNITED STATES DISTRICT COURT</w:t>
      </w:r>
    </w:p>
    <w:p w:rsidR="0033588E" w:rsidRPr="00517A8E" w:rsidRDefault="00517A8E" w:rsidP="00517A8E">
      <w:pPr>
        <w:pStyle w:val="Heading1"/>
      </w:pPr>
      <w:r w:rsidRPr="00517A8E">
        <w:t>NORTHERN DISTRICT OF CALIFORNIA</w:t>
      </w:r>
    </w:p>
    <w:p w:rsidR="0033588E" w:rsidRPr="0033588E" w:rsidRDefault="0033588E" w:rsidP="00764E82"/>
    <w:p w:rsidR="0033588E" w:rsidRPr="00764E82" w:rsidRDefault="0033588E" w:rsidP="00370CF9">
      <w:pPr>
        <w:pStyle w:val="Heading3"/>
      </w:pPr>
      <w:r w:rsidRPr="00764E82">
        <w:t>CRIMINAL COVER SHEET</w:t>
      </w:r>
    </w:p>
    <w:p w:rsidR="00F1050E" w:rsidRDefault="00F1050E" w:rsidP="00764E82"/>
    <w:p w:rsidR="0033588E" w:rsidRPr="002078D7" w:rsidRDefault="00F1050E" w:rsidP="00F1050E">
      <w:pPr>
        <w:rPr>
          <w:i/>
          <w:szCs w:val="22"/>
        </w:rPr>
      </w:pPr>
      <w:r w:rsidRPr="002078D7">
        <w:rPr>
          <w:b/>
          <w:i/>
          <w:szCs w:val="22"/>
          <w:u w:val="single"/>
        </w:rPr>
        <w:t>Instructions</w:t>
      </w:r>
      <w:r w:rsidR="002078D7">
        <w:rPr>
          <w:b/>
          <w:i/>
          <w:szCs w:val="22"/>
        </w:rPr>
        <w:t>:</w:t>
      </w:r>
      <w:r w:rsidRPr="002078D7">
        <w:rPr>
          <w:i/>
          <w:szCs w:val="22"/>
        </w:rPr>
        <w:t xml:space="preserve"> Effective </w:t>
      </w:r>
      <w:r w:rsidR="002078D7" w:rsidRPr="002078D7">
        <w:rPr>
          <w:i/>
          <w:szCs w:val="22"/>
        </w:rPr>
        <w:t>November 1, 2016</w:t>
      </w:r>
      <w:r w:rsidRPr="002078D7">
        <w:rPr>
          <w:i/>
          <w:szCs w:val="22"/>
        </w:rPr>
        <w:t>, this Criminal Cover Sheet must be completed and submitted, along with the Defendant Information Form, for each new criminal case.</w:t>
      </w:r>
    </w:p>
    <w:p w:rsidR="00764E82" w:rsidRPr="0033588E" w:rsidRDefault="00764E82" w:rsidP="00764E82"/>
    <w:tbl>
      <w:tblPr>
        <w:tblW w:w="5000" w:type="pct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2"/>
        <w:gridCol w:w="197"/>
        <w:gridCol w:w="275"/>
        <w:gridCol w:w="231"/>
        <w:gridCol w:w="701"/>
        <w:gridCol w:w="233"/>
        <w:gridCol w:w="468"/>
        <w:gridCol w:w="704"/>
        <w:gridCol w:w="701"/>
        <w:gridCol w:w="468"/>
        <w:gridCol w:w="233"/>
        <w:gridCol w:w="701"/>
        <w:gridCol w:w="231"/>
        <w:gridCol w:w="470"/>
        <w:gridCol w:w="701"/>
        <w:gridCol w:w="283"/>
        <w:gridCol w:w="852"/>
        <w:gridCol w:w="945"/>
        <w:gridCol w:w="852"/>
        <w:gridCol w:w="842"/>
      </w:tblGrid>
      <w:tr w:rsidR="00764E82" w:rsidRPr="0033588E" w:rsidTr="00E95E44">
        <w:trPr>
          <w:cantSplit/>
          <w:trHeight w:val="288"/>
        </w:trPr>
        <w:tc>
          <w:tcPr>
            <w:tcW w:w="3251" w:type="pct"/>
            <w:gridSpan w:val="15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  <w:r w:rsidRPr="00764E82">
              <w:rPr>
                <w:b/>
                <w:szCs w:val="22"/>
              </w:rPr>
              <w:t>Case Name:</w:t>
            </w:r>
          </w:p>
        </w:tc>
        <w:tc>
          <w:tcPr>
            <w:tcW w:w="131" w:type="pct"/>
          </w:tcPr>
          <w:p w:rsidR="00764E82" w:rsidRPr="00764E82" w:rsidRDefault="00764E82" w:rsidP="00220A09">
            <w:pPr>
              <w:spacing w:before="100" w:after="5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</w:tcPr>
          <w:p w:rsidR="00764E82" w:rsidRPr="00764E82" w:rsidRDefault="00764E82" w:rsidP="00220A09">
            <w:pPr>
              <w:spacing w:before="100" w:after="50"/>
              <w:rPr>
                <w:b/>
                <w:bCs/>
                <w:szCs w:val="22"/>
              </w:rPr>
            </w:pPr>
            <w:r w:rsidRPr="00764E82">
              <w:rPr>
                <w:b/>
                <w:bCs/>
                <w:szCs w:val="22"/>
              </w:rPr>
              <w:t>Case Number:</w:t>
            </w:r>
          </w:p>
        </w:tc>
      </w:tr>
      <w:tr w:rsidR="00764E82" w:rsidRPr="0033588E" w:rsidTr="00E95E44">
        <w:trPr>
          <w:cantSplit/>
          <w:trHeight w:val="432"/>
        </w:trPr>
        <w:tc>
          <w:tcPr>
            <w:tcW w:w="416" w:type="pct"/>
            <w:gridSpan w:val="2"/>
            <w:vAlign w:val="bottom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  <w:r w:rsidRPr="00764E82">
              <w:rPr>
                <w:szCs w:val="22"/>
              </w:rPr>
              <w:t>USA v</w:t>
            </w:r>
            <w:r>
              <w:rPr>
                <w:szCs w:val="22"/>
              </w:rPr>
              <w:t>.</w:t>
            </w:r>
          </w:p>
        </w:tc>
        <w:tc>
          <w:tcPr>
            <w:tcW w:w="2835" w:type="pct"/>
            <w:gridSpan w:val="13"/>
            <w:tcBorders>
              <w:bottom w:val="single" w:sz="4" w:space="0" w:color="auto"/>
            </w:tcBorders>
            <w:vAlign w:val="bottom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</w:p>
        </w:tc>
        <w:tc>
          <w:tcPr>
            <w:tcW w:w="131" w:type="pct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</w:p>
        </w:tc>
        <w:tc>
          <w:tcPr>
            <w:tcW w:w="1618" w:type="pct"/>
            <w:gridSpan w:val="4"/>
            <w:tcBorders>
              <w:bottom w:val="single" w:sz="4" w:space="0" w:color="auto"/>
            </w:tcBorders>
            <w:vAlign w:val="bottom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</w:p>
        </w:tc>
      </w:tr>
      <w:tr w:rsidR="00764E82" w:rsidRPr="0033588E" w:rsidTr="00E95E44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764E82" w:rsidRPr="00764E82" w:rsidRDefault="00764E82" w:rsidP="00764E82">
            <w:pPr>
              <w:spacing w:before="100" w:after="50"/>
              <w:rPr>
                <w:szCs w:val="22"/>
              </w:rPr>
            </w:pPr>
            <w:r w:rsidRPr="00764E82">
              <w:rPr>
                <w:b/>
                <w:szCs w:val="22"/>
              </w:rPr>
              <w:t>Total Number of Defendants:</w:t>
            </w:r>
            <w:r w:rsidRPr="00764E82">
              <w:rPr>
                <w:szCs w:val="22"/>
              </w:rPr>
              <w:t xml:space="preserve">  </w:t>
            </w:r>
          </w:p>
        </w:tc>
        <w:tc>
          <w:tcPr>
            <w:tcW w:w="131" w:type="pct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tcBorders>
              <w:top w:val="single" w:sz="4" w:space="0" w:color="auto"/>
            </w:tcBorders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</w:tr>
      <w:tr w:rsidR="00764E82" w:rsidRPr="0033588E" w:rsidTr="00E95E44">
        <w:trPr>
          <w:cantSplit/>
          <w:trHeight w:val="432"/>
        </w:trPr>
        <w:tc>
          <w:tcPr>
            <w:tcW w:w="543" w:type="pct"/>
            <w:gridSpan w:val="3"/>
            <w:vAlign w:val="bottom"/>
          </w:tcPr>
          <w:p w:rsidR="00764E82" w:rsidRPr="006F6361" w:rsidRDefault="00764E82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6F6361">
              <w:rPr>
                <w:bCs/>
                <w:szCs w:val="22"/>
              </w:rPr>
              <w:t>1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bottom"/>
          </w:tcPr>
          <w:p w:rsidR="00764E82" w:rsidRPr="006F6361" w:rsidRDefault="00764E82" w:rsidP="00764E82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543" w:type="pct"/>
            <w:gridSpan w:val="2"/>
            <w:vAlign w:val="bottom"/>
          </w:tcPr>
          <w:p w:rsidR="00764E82" w:rsidRPr="006F6361" w:rsidRDefault="00764E82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6F6361">
              <w:rPr>
                <w:bCs/>
                <w:szCs w:val="22"/>
              </w:rPr>
              <w:t>2-7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bottom"/>
          </w:tcPr>
          <w:p w:rsidR="00764E82" w:rsidRPr="00764E82" w:rsidRDefault="00764E82" w:rsidP="00764E82">
            <w:pPr>
              <w:spacing w:before="100" w:after="50"/>
              <w:rPr>
                <w:b/>
                <w:szCs w:val="22"/>
              </w:rPr>
            </w:pPr>
          </w:p>
        </w:tc>
        <w:tc>
          <w:tcPr>
            <w:tcW w:w="540" w:type="pct"/>
            <w:gridSpan w:val="3"/>
            <w:vAlign w:val="bottom"/>
          </w:tcPr>
          <w:p w:rsidR="00764E82" w:rsidRPr="00764E82" w:rsidRDefault="00764E82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764E82">
              <w:rPr>
                <w:bCs/>
                <w:szCs w:val="22"/>
              </w:rPr>
              <w:t>8 or more</w:t>
            </w:r>
          </w:p>
        </w:tc>
        <w:tc>
          <w:tcPr>
            <w:tcW w:w="543" w:type="pct"/>
            <w:gridSpan w:val="2"/>
            <w:tcBorders>
              <w:bottom w:val="single" w:sz="4" w:space="0" w:color="auto"/>
            </w:tcBorders>
            <w:vAlign w:val="bottom"/>
          </w:tcPr>
          <w:p w:rsidR="00764E82" w:rsidRPr="00764E82" w:rsidRDefault="00764E82" w:rsidP="00764E82">
            <w:pPr>
              <w:spacing w:before="100" w:after="50"/>
              <w:rPr>
                <w:b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395" w:type="pct"/>
            <w:vAlign w:val="bottom"/>
          </w:tcPr>
          <w:p w:rsidR="00764E82" w:rsidRPr="006F6361" w:rsidRDefault="00764E82" w:rsidP="006F6361">
            <w:pPr>
              <w:spacing w:before="100"/>
              <w:jc w:val="right"/>
              <w:rPr>
                <w:szCs w:val="22"/>
              </w:rPr>
            </w:pPr>
            <w:r w:rsidRPr="006F6361">
              <w:rPr>
                <w:szCs w:val="22"/>
              </w:rPr>
              <w:t>Yes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764E82" w:rsidRPr="006F6361" w:rsidRDefault="00764E82" w:rsidP="00764E82">
            <w:pPr>
              <w:spacing w:before="100"/>
              <w:rPr>
                <w:szCs w:val="22"/>
              </w:rPr>
            </w:pPr>
          </w:p>
        </w:tc>
        <w:tc>
          <w:tcPr>
            <w:tcW w:w="395" w:type="pct"/>
            <w:vAlign w:val="bottom"/>
          </w:tcPr>
          <w:p w:rsidR="00764E82" w:rsidRPr="006F6361" w:rsidRDefault="00764E82" w:rsidP="006F6361">
            <w:pPr>
              <w:spacing w:before="100"/>
              <w:jc w:val="right"/>
              <w:rPr>
                <w:szCs w:val="22"/>
              </w:rPr>
            </w:pPr>
            <w:r w:rsidRPr="006F6361">
              <w:rPr>
                <w:szCs w:val="22"/>
              </w:rPr>
              <w:t>No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bottom"/>
          </w:tcPr>
          <w:p w:rsidR="00764E82" w:rsidRPr="006F6361" w:rsidRDefault="00764E82" w:rsidP="00764E82">
            <w:pPr>
              <w:spacing w:before="100"/>
              <w:rPr>
                <w:szCs w:val="22"/>
              </w:rPr>
            </w:pPr>
          </w:p>
        </w:tc>
      </w:tr>
      <w:tr w:rsidR="00764E82" w:rsidRPr="0033588E" w:rsidTr="00E95E44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764E82" w:rsidRPr="00764E82" w:rsidRDefault="00764E82" w:rsidP="00764E82">
            <w:pPr>
              <w:spacing w:before="100" w:after="50"/>
              <w:rPr>
                <w:b/>
                <w:szCs w:val="22"/>
              </w:rPr>
            </w:pPr>
            <w:r w:rsidRPr="00764E82">
              <w:rPr>
                <w:b/>
                <w:szCs w:val="22"/>
              </w:rPr>
              <w:t>Does this case involve ONLY charges under 8 U.S.C. § 1325 and/or 1326?</w:t>
            </w:r>
          </w:p>
        </w:tc>
        <w:tc>
          <w:tcPr>
            <w:tcW w:w="131" w:type="pct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</w:tr>
      <w:tr w:rsidR="00AB1EC8" w:rsidRPr="00764E82" w:rsidTr="00E95E44">
        <w:trPr>
          <w:cantSplit/>
          <w:trHeight w:val="432"/>
        </w:trPr>
        <w:tc>
          <w:tcPr>
            <w:tcW w:w="543" w:type="pct"/>
            <w:gridSpan w:val="3"/>
            <w:vAlign w:val="bottom"/>
          </w:tcPr>
          <w:p w:rsidR="00AB1EC8" w:rsidRPr="00764E82" w:rsidRDefault="00AB1EC8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764E82">
              <w:rPr>
                <w:bCs/>
                <w:szCs w:val="22"/>
              </w:rPr>
              <w:t>Yes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bottom"/>
          </w:tcPr>
          <w:p w:rsidR="00AB1EC8" w:rsidRPr="00764E82" w:rsidRDefault="00AB1EC8" w:rsidP="00764E82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543" w:type="pct"/>
            <w:gridSpan w:val="2"/>
            <w:vAlign w:val="bottom"/>
          </w:tcPr>
          <w:p w:rsidR="00AB1EC8" w:rsidRPr="00764E82" w:rsidRDefault="00AB1EC8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764E82">
              <w:rPr>
                <w:bCs/>
                <w:szCs w:val="22"/>
              </w:rPr>
              <w:t>No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bottom"/>
          </w:tcPr>
          <w:p w:rsidR="00AB1EC8" w:rsidRPr="00764E82" w:rsidRDefault="00AB1EC8" w:rsidP="00764E82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083" w:type="pct"/>
            <w:gridSpan w:val="5"/>
            <w:vAlign w:val="bottom"/>
          </w:tcPr>
          <w:p w:rsidR="00AB1EC8" w:rsidRPr="00764E82" w:rsidRDefault="00AB1EC8" w:rsidP="00764E82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AB1EC8" w:rsidRPr="00764E82" w:rsidRDefault="00AB1EC8" w:rsidP="00764E82">
            <w:pPr>
              <w:spacing w:before="100"/>
              <w:rPr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AB1EC8" w:rsidRPr="00764E82" w:rsidRDefault="00AB1EC8" w:rsidP="00764E82">
            <w:pPr>
              <w:spacing w:before="100"/>
              <w:rPr>
                <w:bCs/>
                <w:szCs w:val="22"/>
              </w:rPr>
            </w:pPr>
          </w:p>
        </w:tc>
      </w:tr>
      <w:tr w:rsidR="00AB1EC8" w:rsidRPr="0033588E" w:rsidTr="00E95E44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AB1EC8" w:rsidRPr="0022680E" w:rsidRDefault="00AB1EC8" w:rsidP="00764E82">
            <w:pPr>
              <w:spacing w:before="100" w:after="50"/>
              <w:rPr>
                <w:b/>
                <w:szCs w:val="22"/>
              </w:rPr>
            </w:pPr>
            <w:r w:rsidRPr="00764E82">
              <w:rPr>
                <w:b/>
                <w:bCs/>
                <w:szCs w:val="22"/>
              </w:rPr>
              <w:t>Venue (Per Crim. L.R. 18-1):</w:t>
            </w:r>
          </w:p>
        </w:tc>
        <w:tc>
          <w:tcPr>
            <w:tcW w:w="131" w:type="pct"/>
            <w:vAlign w:val="bottom"/>
          </w:tcPr>
          <w:p w:rsidR="00AB1EC8" w:rsidRPr="00764E82" w:rsidRDefault="00AB1EC8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AB1EC8" w:rsidRPr="00764E82" w:rsidRDefault="00AB1EC8" w:rsidP="00764E82">
            <w:pPr>
              <w:spacing w:before="100"/>
              <w:rPr>
                <w:b/>
                <w:bCs/>
                <w:szCs w:val="22"/>
              </w:rPr>
            </w:pPr>
          </w:p>
        </w:tc>
      </w:tr>
      <w:tr w:rsidR="00E95E44" w:rsidRPr="0033588E" w:rsidTr="00517A8E">
        <w:trPr>
          <w:cantSplit/>
          <w:trHeight w:val="432"/>
        </w:trPr>
        <w:tc>
          <w:tcPr>
            <w:tcW w:w="325" w:type="pct"/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  <w:r w:rsidRPr="00E95E44">
              <w:rPr>
                <w:b/>
                <w:sz w:val="20"/>
              </w:rPr>
              <w:t>SF</w:t>
            </w:r>
          </w:p>
        </w:tc>
        <w:tc>
          <w:tcPr>
            <w:tcW w:w="325" w:type="pct"/>
            <w:gridSpan w:val="3"/>
            <w:tcBorders>
              <w:bottom w:val="single" w:sz="4" w:space="0" w:color="auto"/>
            </w:tcBorders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</w:p>
        </w:tc>
        <w:tc>
          <w:tcPr>
            <w:tcW w:w="325" w:type="pct"/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  <w:r w:rsidRPr="00E95E44">
              <w:rPr>
                <w:b/>
                <w:sz w:val="20"/>
              </w:rPr>
              <w:t>OAK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</w:p>
        </w:tc>
        <w:tc>
          <w:tcPr>
            <w:tcW w:w="326" w:type="pct"/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  <w:r w:rsidRPr="00E95E44">
              <w:rPr>
                <w:b/>
                <w:sz w:val="20"/>
              </w:rPr>
              <w:t>SJ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</w:p>
        </w:tc>
        <w:tc>
          <w:tcPr>
            <w:tcW w:w="325" w:type="pct"/>
            <w:gridSpan w:val="2"/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  <w:r w:rsidRPr="00E95E44">
              <w:rPr>
                <w:b/>
                <w:sz w:val="20"/>
              </w:rPr>
              <w:t>EUR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</w:p>
        </w:tc>
        <w:tc>
          <w:tcPr>
            <w:tcW w:w="325" w:type="pct"/>
            <w:gridSpan w:val="2"/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  <w:r w:rsidRPr="00E95E44">
              <w:rPr>
                <w:b/>
                <w:sz w:val="20"/>
              </w:rPr>
              <w:t>MON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bottom"/>
          </w:tcPr>
          <w:p w:rsidR="00E95E44" w:rsidRPr="00E95E44" w:rsidRDefault="00E95E44" w:rsidP="00764E82">
            <w:pPr>
              <w:spacing w:before="100" w:after="50"/>
              <w:rPr>
                <w:b/>
                <w:sz w:val="20"/>
              </w:rPr>
            </w:pPr>
          </w:p>
        </w:tc>
        <w:tc>
          <w:tcPr>
            <w:tcW w:w="131" w:type="pct"/>
            <w:vAlign w:val="bottom"/>
          </w:tcPr>
          <w:p w:rsidR="00E95E44" w:rsidRPr="00764E82" w:rsidRDefault="00E95E44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E95E44" w:rsidRPr="00764E82" w:rsidRDefault="00E95E44" w:rsidP="00764E82">
            <w:pPr>
              <w:spacing w:before="100"/>
              <w:rPr>
                <w:b/>
                <w:bCs/>
                <w:szCs w:val="22"/>
              </w:rPr>
            </w:pPr>
          </w:p>
        </w:tc>
      </w:tr>
      <w:tr w:rsidR="00764E82" w:rsidRPr="0033588E" w:rsidTr="00E95E44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764E82" w:rsidRPr="00764E82" w:rsidRDefault="0022680E" w:rsidP="00764E82">
            <w:pPr>
              <w:spacing w:before="100" w:after="50"/>
              <w:rPr>
                <w:b/>
                <w:szCs w:val="22"/>
              </w:rPr>
            </w:pPr>
            <w:r w:rsidRPr="0022680E">
              <w:rPr>
                <w:b/>
                <w:szCs w:val="22"/>
              </w:rPr>
              <w:t>Is any defendant charged with a death-penalty-eligible crime?</w:t>
            </w:r>
          </w:p>
        </w:tc>
        <w:tc>
          <w:tcPr>
            <w:tcW w:w="131" w:type="pct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764E82" w:rsidRPr="00764E82" w:rsidRDefault="00764E82" w:rsidP="00764E82">
            <w:pPr>
              <w:spacing w:before="100"/>
              <w:rPr>
                <w:b/>
                <w:bCs/>
                <w:szCs w:val="22"/>
              </w:rPr>
            </w:pPr>
            <w:r w:rsidRPr="00764E82">
              <w:rPr>
                <w:b/>
                <w:bCs/>
                <w:szCs w:val="22"/>
              </w:rPr>
              <w:t>Assigned AUSA (Lead Attorney):</w:t>
            </w:r>
          </w:p>
        </w:tc>
      </w:tr>
      <w:tr w:rsidR="00764E82" w:rsidRPr="00764E82" w:rsidTr="00517A8E">
        <w:trPr>
          <w:cantSplit/>
          <w:trHeight w:val="432"/>
        </w:trPr>
        <w:tc>
          <w:tcPr>
            <w:tcW w:w="543" w:type="pct"/>
            <w:gridSpan w:val="3"/>
            <w:vAlign w:val="bottom"/>
          </w:tcPr>
          <w:p w:rsidR="00764E82" w:rsidRPr="00764E82" w:rsidRDefault="00764E82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764E82">
              <w:rPr>
                <w:bCs/>
                <w:szCs w:val="22"/>
              </w:rPr>
              <w:t>Yes</w:t>
            </w:r>
          </w:p>
        </w:tc>
        <w:tc>
          <w:tcPr>
            <w:tcW w:w="540" w:type="pct"/>
            <w:gridSpan w:val="3"/>
            <w:vAlign w:val="bottom"/>
          </w:tcPr>
          <w:p w:rsidR="00764E82" w:rsidRPr="00764E82" w:rsidRDefault="00764E82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543" w:type="pct"/>
            <w:gridSpan w:val="2"/>
            <w:vAlign w:val="bottom"/>
          </w:tcPr>
          <w:p w:rsidR="00764E82" w:rsidRPr="00764E82" w:rsidRDefault="00764E82" w:rsidP="006F6361">
            <w:pPr>
              <w:spacing w:before="100" w:after="50"/>
              <w:jc w:val="right"/>
              <w:rPr>
                <w:bCs/>
                <w:szCs w:val="22"/>
              </w:rPr>
            </w:pPr>
            <w:r w:rsidRPr="00764E82">
              <w:rPr>
                <w:bCs/>
                <w:szCs w:val="22"/>
              </w:rPr>
              <w:t>No</w:t>
            </w:r>
          </w:p>
        </w:tc>
        <w:tc>
          <w:tcPr>
            <w:tcW w:w="542" w:type="pct"/>
            <w:gridSpan w:val="2"/>
            <w:vAlign w:val="bottom"/>
          </w:tcPr>
          <w:p w:rsidR="00764E82" w:rsidRPr="00764E82" w:rsidRDefault="00764E82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083" w:type="pct"/>
            <w:gridSpan w:val="5"/>
            <w:vAlign w:val="bottom"/>
          </w:tcPr>
          <w:p w:rsidR="00764E82" w:rsidRPr="00764E82" w:rsidRDefault="00764E82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764E82" w:rsidRPr="00764E82" w:rsidRDefault="00764E82" w:rsidP="00DB4AA8">
            <w:pPr>
              <w:spacing w:before="100"/>
              <w:rPr>
                <w:bCs/>
                <w:szCs w:val="22"/>
              </w:rPr>
            </w:pPr>
          </w:p>
        </w:tc>
        <w:tc>
          <w:tcPr>
            <w:tcW w:w="1618" w:type="pct"/>
            <w:gridSpan w:val="4"/>
            <w:tcBorders>
              <w:bottom w:val="single" w:sz="4" w:space="0" w:color="auto"/>
            </w:tcBorders>
            <w:vAlign w:val="bottom"/>
          </w:tcPr>
          <w:p w:rsidR="00764E82" w:rsidRPr="00764E82" w:rsidRDefault="00764E82" w:rsidP="00DB4AA8">
            <w:pPr>
              <w:spacing w:before="100"/>
              <w:rPr>
                <w:bCs/>
                <w:szCs w:val="22"/>
              </w:rPr>
            </w:pPr>
          </w:p>
        </w:tc>
      </w:tr>
      <w:tr w:rsidR="00517A8E" w:rsidRPr="00764E82" w:rsidTr="00517A8E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517A8E" w:rsidRPr="00517A8E" w:rsidRDefault="00517A8E" w:rsidP="00517A8E">
            <w:pPr>
              <w:pStyle w:val="Heading2"/>
            </w:pPr>
            <w:r w:rsidRPr="00517A8E">
              <w:t>Is this a potential high-cost case?</w:t>
            </w:r>
          </w:p>
        </w:tc>
        <w:tc>
          <w:tcPr>
            <w:tcW w:w="131" w:type="pct"/>
            <w:vAlign w:val="bottom"/>
          </w:tcPr>
          <w:p w:rsidR="00517A8E" w:rsidRPr="00764E82" w:rsidRDefault="00517A8E" w:rsidP="00DB4AA8">
            <w:pPr>
              <w:spacing w:before="100"/>
              <w:rPr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517A8E" w:rsidRPr="00764E82" w:rsidRDefault="00517A8E" w:rsidP="00DB4AA8">
            <w:pPr>
              <w:spacing w:before="100"/>
              <w:rPr>
                <w:bCs/>
                <w:szCs w:val="22"/>
              </w:rPr>
            </w:pPr>
          </w:p>
        </w:tc>
      </w:tr>
      <w:tr w:rsidR="00517A8E" w:rsidRPr="00764E82" w:rsidTr="00517A8E">
        <w:trPr>
          <w:cantSplit/>
          <w:trHeight w:val="432"/>
        </w:trPr>
        <w:tc>
          <w:tcPr>
            <w:tcW w:w="543" w:type="pct"/>
            <w:gridSpan w:val="3"/>
            <w:vAlign w:val="bottom"/>
          </w:tcPr>
          <w:p w:rsidR="00517A8E" w:rsidRPr="00764E82" w:rsidRDefault="00517A8E" w:rsidP="006F6361">
            <w:pPr>
              <w:spacing w:before="100" w:after="5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Yes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bottom"/>
          </w:tcPr>
          <w:p w:rsidR="00517A8E" w:rsidRPr="00764E82" w:rsidRDefault="00517A8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543" w:type="pct"/>
            <w:gridSpan w:val="2"/>
            <w:vAlign w:val="bottom"/>
          </w:tcPr>
          <w:p w:rsidR="00517A8E" w:rsidRPr="00764E82" w:rsidRDefault="00517A8E" w:rsidP="006F6361">
            <w:pPr>
              <w:spacing w:before="100" w:after="5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No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bottom"/>
          </w:tcPr>
          <w:p w:rsidR="00517A8E" w:rsidRPr="00764E82" w:rsidRDefault="00517A8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083" w:type="pct"/>
            <w:gridSpan w:val="5"/>
            <w:vAlign w:val="bottom"/>
          </w:tcPr>
          <w:p w:rsidR="00517A8E" w:rsidRPr="00764E82" w:rsidRDefault="00517A8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517A8E" w:rsidRPr="00764E82" w:rsidRDefault="00517A8E" w:rsidP="00DB4AA8">
            <w:pPr>
              <w:spacing w:before="100"/>
              <w:rPr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517A8E" w:rsidRPr="00764E82" w:rsidRDefault="00517A8E" w:rsidP="00DB4AA8">
            <w:pPr>
              <w:spacing w:before="100"/>
              <w:rPr>
                <w:bCs/>
                <w:szCs w:val="22"/>
              </w:rPr>
            </w:pPr>
          </w:p>
        </w:tc>
      </w:tr>
      <w:tr w:rsidR="0022680E" w:rsidRPr="0033588E" w:rsidTr="00517A8E">
        <w:trPr>
          <w:cantSplit/>
          <w:trHeight w:val="720"/>
        </w:trPr>
        <w:tc>
          <w:tcPr>
            <w:tcW w:w="3251" w:type="pct"/>
            <w:gridSpan w:val="15"/>
            <w:vAlign w:val="bottom"/>
          </w:tcPr>
          <w:p w:rsidR="0022680E" w:rsidRPr="00764E82" w:rsidRDefault="0022680E" w:rsidP="00764E82">
            <w:pPr>
              <w:spacing w:before="100" w:after="50"/>
              <w:rPr>
                <w:b/>
                <w:szCs w:val="22"/>
              </w:rPr>
            </w:pPr>
            <w:r w:rsidRPr="0022680E">
              <w:rPr>
                <w:b/>
                <w:szCs w:val="22"/>
              </w:rPr>
              <w:t>Is this a RICO Act gang case?</w:t>
            </w:r>
          </w:p>
        </w:tc>
        <w:tc>
          <w:tcPr>
            <w:tcW w:w="131" w:type="pct"/>
            <w:vAlign w:val="bottom"/>
          </w:tcPr>
          <w:p w:rsidR="0022680E" w:rsidRPr="00764E82" w:rsidRDefault="0022680E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vAlign w:val="bottom"/>
          </w:tcPr>
          <w:p w:rsidR="0022680E" w:rsidRPr="00764E82" w:rsidRDefault="0022680E" w:rsidP="0050650C">
            <w:pPr>
              <w:spacing w:before="100"/>
              <w:rPr>
                <w:b/>
                <w:bCs/>
                <w:szCs w:val="22"/>
              </w:rPr>
            </w:pPr>
            <w:r w:rsidRPr="00764E82">
              <w:rPr>
                <w:b/>
                <w:bCs/>
                <w:szCs w:val="22"/>
              </w:rPr>
              <w:t>Date Submitted:</w:t>
            </w:r>
          </w:p>
        </w:tc>
      </w:tr>
      <w:tr w:rsidR="0022680E" w:rsidRPr="00764E82" w:rsidTr="00E95E44">
        <w:trPr>
          <w:cantSplit/>
          <w:trHeight w:val="432"/>
        </w:trPr>
        <w:tc>
          <w:tcPr>
            <w:tcW w:w="543" w:type="pct"/>
            <w:gridSpan w:val="3"/>
            <w:vAlign w:val="bottom"/>
          </w:tcPr>
          <w:p w:rsidR="0022680E" w:rsidRPr="00764E82" w:rsidRDefault="0022680E" w:rsidP="006F6361">
            <w:pPr>
              <w:spacing w:before="100" w:after="5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Yes</w:t>
            </w:r>
          </w:p>
        </w:tc>
        <w:tc>
          <w:tcPr>
            <w:tcW w:w="540" w:type="pct"/>
            <w:gridSpan w:val="3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543" w:type="pct"/>
            <w:gridSpan w:val="2"/>
            <w:vAlign w:val="bottom"/>
          </w:tcPr>
          <w:p w:rsidR="0022680E" w:rsidRPr="00764E82" w:rsidRDefault="0022680E" w:rsidP="006F6361">
            <w:pPr>
              <w:spacing w:before="100" w:after="50"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No</w:t>
            </w: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083" w:type="pct"/>
            <w:gridSpan w:val="5"/>
            <w:vAlign w:val="bottom"/>
          </w:tcPr>
          <w:p w:rsidR="0022680E" w:rsidRPr="00764E82" w:rsidRDefault="0022680E" w:rsidP="00DB4AA8">
            <w:pPr>
              <w:spacing w:before="100" w:after="50"/>
              <w:rPr>
                <w:bCs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22680E" w:rsidRPr="00764E82" w:rsidRDefault="0022680E" w:rsidP="00DB4AA8">
            <w:pPr>
              <w:spacing w:before="100"/>
              <w:rPr>
                <w:bCs/>
                <w:szCs w:val="22"/>
              </w:rPr>
            </w:pPr>
          </w:p>
        </w:tc>
        <w:tc>
          <w:tcPr>
            <w:tcW w:w="1618" w:type="pct"/>
            <w:gridSpan w:val="4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DB4AA8">
            <w:pPr>
              <w:spacing w:before="100"/>
              <w:rPr>
                <w:bCs/>
                <w:szCs w:val="22"/>
              </w:rPr>
            </w:pPr>
          </w:p>
        </w:tc>
      </w:tr>
      <w:tr w:rsidR="0022680E" w:rsidRPr="0033588E" w:rsidTr="00E95E44">
        <w:trPr>
          <w:cantSplit/>
          <w:trHeight w:val="720"/>
        </w:trPr>
        <w:tc>
          <w:tcPr>
            <w:tcW w:w="3251" w:type="pct"/>
            <w:gridSpan w:val="15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764E82">
            <w:pPr>
              <w:spacing w:before="100" w:after="50"/>
              <w:rPr>
                <w:b/>
                <w:szCs w:val="22"/>
              </w:rPr>
            </w:pPr>
            <w:r w:rsidRPr="00764E82">
              <w:rPr>
                <w:b/>
                <w:szCs w:val="22"/>
              </w:rPr>
              <w:t>Comments: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764E82">
            <w:pPr>
              <w:spacing w:before="100"/>
              <w:rPr>
                <w:b/>
                <w:bCs/>
                <w:szCs w:val="22"/>
              </w:rPr>
            </w:pPr>
          </w:p>
        </w:tc>
        <w:tc>
          <w:tcPr>
            <w:tcW w:w="1618" w:type="pct"/>
            <w:gridSpan w:val="4"/>
            <w:tcBorders>
              <w:bottom w:val="single" w:sz="4" w:space="0" w:color="auto"/>
            </w:tcBorders>
            <w:vAlign w:val="bottom"/>
          </w:tcPr>
          <w:p w:rsidR="0022680E" w:rsidRPr="00764E82" w:rsidRDefault="0022680E" w:rsidP="00764E82">
            <w:pPr>
              <w:spacing w:before="100"/>
              <w:rPr>
                <w:b/>
                <w:bCs/>
                <w:szCs w:val="22"/>
              </w:rPr>
            </w:pPr>
          </w:p>
        </w:tc>
      </w:tr>
      <w:tr w:rsidR="0022680E" w:rsidRPr="0033588E" w:rsidTr="00E95E44">
        <w:trPr>
          <w:cantSplit/>
          <w:trHeight w:val="87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0E" w:rsidRPr="00764E82" w:rsidRDefault="0022680E" w:rsidP="0033588E">
            <w:pPr>
              <w:spacing w:before="100"/>
              <w:rPr>
                <w:b/>
                <w:bCs/>
                <w:szCs w:val="22"/>
              </w:rPr>
            </w:pPr>
          </w:p>
        </w:tc>
      </w:tr>
    </w:tbl>
    <w:p w:rsidR="0033588E" w:rsidRPr="0033588E" w:rsidRDefault="0033588E" w:rsidP="0033588E">
      <w:pPr>
        <w:rPr>
          <w:sz w:val="24"/>
          <w:szCs w:val="24"/>
        </w:rPr>
      </w:pPr>
    </w:p>
    <w:sectPr w:rsidR="0033588E" w:rsidRPr="0033588E" w:rsidSect="006F6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49" w:rsidRDefault="00900A49" w:rsidP="0033588E">
      <w:r>
        <w:separator/>
      </w:r>
    </w:p>
  </w:endnote>
  <w:endnote w:type="continuationSeparator" w:id="0">
    <w:p w:rsidR="00900A49" w:rsidRDefault="00900A49" w:rsidP="003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0B" w:rsidRDefault="005C35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09" w:rsidRPr="002078D7" w:rsidRDefault="00517A8E">
    <w:pPr>
      <w:rPr>
        <w:sz w:val="18"/>
        <w:szCs w:val="18"/>
      </w:rPr>
    </w:pPr>
    <w:bookmarkStart w:id="0" w:name="_GoBack"/>
    <w:r w:rsidRPr="002078D7">
      <w:rPr>
        <w:sz w:val="18"/>
        <w:szCs w:val="18"/>
      </w:rPr>
      <w:t>Form CAND-CRIM-COVER (</w:t>
    </w:r>
    <w:r w:rsidR="002078D7">
      <w:rPr>
        <w:sz w:val="18"/>
        <w:szCs w:val="18"/>
      </w:rPr>
      <w:t>Rev. 11</w:t>
    </w:r>
    <w:r w:rsidR="002078D7" w:rsidRPr="002078D7">
      <w:rPr>
        <w:sz w:val="18"/>
        <w:szCs w:val="18"/>
      </w:rPr>
      <w:t>/16)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0B" w:rsidRDefault="005C3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49" w:rsidRDefault="00900A49" w:rsidP="0033588E">
      <w:r>
        <w:separator/>
      </w:r>
    </w:p>
  </w:footnote>
  <w:footnote w:type="continuationSeparator" w:id="0">
    <w:p w:rsidR="00900A49" w:rsidRDefault="00900A49" w:rsidP="00335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0B" w:rsidRDefault="005C3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0B" w:rsidRDefault="005C3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0B" w:rsidRDefault="005C3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E"/>
    <w:rsid w:val="000C41D3"/>
    <w:rsid w:val="002078D7"/>
    <w:rsid w:val="0022680E"/>
    <w:rsid w:val="00303836"/>
    <w:rsid w:val="0033588E"/>
    <w:rsid w:val="00370CF9"/>
    <w:rsid w:val="003A34DD"/>
    <w:rsid w:val="00517A8E"/>
    <w:rsid w:val="00530284"/>
    <w:rsid w:val="005C350B"/>
    <w:rsid w:val="006F6361"/>
    <w:rsid w:val="00764E82"/>
    <w:rsid w:val="00865720"/>
    <w:rsid w:val="00900A49"/>
    <w:rsid w:val="00AB1EC8"/>
    <w:rsid w:val="00C66005"/>
    <w:rsid w:val="00D3613F"/>
    <w:rsid w:val="00D40CA3"/>
    <w:rsid w:val="00E95E44"/>
    <w:rsid w:val="00F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95611-F230-4E16-BE63-6ED69C5B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A8E"/>
    <w:pPr>
      <w:keepNext/>
      <w:jc w:val="center"/>
      <w:outlineLvl w:val="0"/>
    </w:pPr>
    <w:rPr>
      <w:rFonts w:ascii="Book Antiqua" w:hAnsi="Book Antiqua"/>
      <w:b/>
      <w:bCs/>
      <w:spacing w:val="-1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A8E"/>
    <w:pPr>
      <w:keepNext/>
      <w:spacing w:before="100" w:after="50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0CF9"/>
    <w:pPr>
      <w:keepNext/>
      <w:pBdr>
        <w:bottom w:val="single" w:sz="4" w:space="1" w:color="auto"/>
      </w:pBdr>
      <w:spacing w:before="24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8E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7A8E"/>
    <w:rPr>
      <w:rFonts w:ascii="Book Antiqua" w:hAnsi="Book Antiqua" w:cs="Times New Roman"/>
      <w:b/>
      <w:bCs/>
      <w:spacing w:val="-1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7A8E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70CF9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cp:lastModifiedBy>Lynn Fuller</cp:lastModifiedBy>
  <cp:revision>3</cp:revision>
  <cp:lastPrinted>2016-10-26T21:52:00Z</cp:lastPrinted>
  <dcterms:created xsi:type="dcterms:W3CDTF">2016-10-26T21:52:00Z</dcterms:created>
  <dcterms:modified xsi:type="dcterms:W3CDTF">2016-10-27T00:16:00Z</dcterms:modified>
</cp:coreProperties>
</file>